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25163" w:rsidRDefault="004B4E42">
      <w:pPr>
        <w:jc w:val="center"/>
        <w:rPr>
          <w:rFonts w:ascii="Times New Roman" w:eastAsia="仿宋_GB2312" w:hAnsi="Times New Roman" w:cs="仿宋_GB2312"/>
          <w:b/>
          <w:sz w:val="32"/>
          <w:szCs w:val="32"/>
        </w:rPr>
      </w:pPr>
      <w:r>
        <w:rPr>
          <w:rFonts w:ascii="Times New Roman" w:eastAsia="仿宋_GB2312" w:hAnsi="Times New Roman" w:cs="仿宋_GB2312" w:hint="eastAsia"/>
          <w:b/>
          <w:sz w:val="32"/>
          <w:szCs w:val="32"/>
        </w:rPr>
        <w:t>项目公示信息</w:t>
      </w:r>
    </w:p>
    <w:p w:rsidR="00625163" w:rsidRPr="00EB3FE4" w:rsidRDefault="004B4E42">
      <w:pPr>
        <w:rPr>
          <w:rFonts w:ascii="Times New Roman" w:hAnsi="Times New Roman" w:cs="仿宋_GB2312"/>
          <w:szCs w:val="21"/>
        </w:rPr>
      </w:pPr>
      <w:r w:rsidRPr="00EB3FE4">
        <w:rPr>
          <w:rFonts w:ascii="Times New Roman" w:eastAsia="仿宋_GB2312" w:hAnsi="Times New Roman" w:cs="仿宋_GB2312" w:hint="eastAsia"/>
          <w:b/>
          <w:szCs w:val="21"/>
        </w:rPr>
        <w:t>一</w:t>
      </w:r>
      <w:r w:rsidRPr="00EB3FE4">
        <w:rPr>
          <w:rFonts w:ascii="Times New Roman" w:eastAsia="仿宋_GB2312" w:hAnsi="Times New Roman" w:cs="仿宋_GB2312"/>
          <w:b/>
          <w:szCs w:val="21"/>
        </w:rPr>
        <w:t>、</w:t>
      </w:r>
      <w:r w:rsidRPr="00EB3FE4">
        <w:rPr>
          <w:rFonts w:ascii="Times New Roman" w:eastAsia="仿宋_GB2312" w:hAnsi="Times New Roman" w:cs="仿宋_GB2312" w:hint="eastAsia"/>
          <w:b/>
          <w:szCs w:val="21"/>
        </w:rPr>
        <w:t>项目名称：</w:t>
      </w:r>
      <w:r w:rsidRPr="00EB3FE4">
        <w:rPr>
          <w:rFonts w:ascii="Times New Roman" w:hAnsi="Times New Roman" w:cs="仿宋_GB2312" w:hint="eastAsia"/>
          <w:szCs w:val="21"/>
        </w:rPr>
        <w:t>直翅目昆虫和鸟类的线粒体基因组研究</w:t>
      </w:r>
    </w:p>
    <w:p w:rsidR="00625163" w:rsidRPr="00EB3FE4" w:rsidRDefault="004B4E42">
      <w:pPr>
        <w:rPr>
          <w:rFonts w:ascii="Times New Roman" w:eastAsia="仿宋_GB2312" w:hAnsi="Times New Roman" w:cs="仿宋_GB2312"/>
          <w:b/>
          <w:szCs w:val="21"/>
        </w:rPr>
      </w:pPr>
      <w:r w:rsidRPr="00EB3FE4">
        <w:rPr>
          <w:rFonts w:ascii="Times New Roman" w:eastAsia="仿宋_GB2312" w:hAnsi="Times New Roman" w:cs="仿宋_GB2312" w:hint="eastAsia"/>
          <w:b/>
          <w:szCs w:val="21"/>
        </w:rPr>
        <w:t>二</w:t>
      </w:r>
      <w:r w:rsidRPr="00EB3FE4">
        <w:rPr>
          <w:rFonts w:ascii="Times New Roman" w:eastAsia="仿宋_GB2312" w:hAnsi="Times New Roman" w:cs="仿宋_GB2312"/>
          <w:b/>
          <w:szCs w:val="21"/>
        </w:rPr>
        <w:t>、</w:t>
      </w:r>
      <w:r w:rsidRPr="00EB3FE4">
        <w:rPr>
          <w:rFonts w:ascii="Times New Roman" w:eastAsia="仿宋_GB2312" w:hAnsi="Times New Roman" w:hint="eastAsia"/>
          <w:b/>
          <w:kern w:val="0"/>
          <w:szCs w:val="21"/>
          <w:lang w:val="zh-CN"/>
        </w:rPr>
        <w:t>主要完成人情况</w:t>
      </w:r>
    </w:p>
    <w:tbl>
      <w:tblPr>
        <w:tblStyle w:val="af2"/>
        <w:tblW w:w="0" w:type="auto"/>
        <w:tblLook w:val="04A0" w:firstRow="1" w:lastRow="0" w:firstColumn="1" w:lastColumn="0" w:noHBand="0" w:noVBand="1"/>
      </w:tblPr>
      <w:tblGrid>
        <w:gridCol w:w="482"/>
        <w:gridCol w:w="454"/>
        <w:gridCol w:w="510"/>
        <w:gridCol w:w="538"/>
        <w:gridCol w:w="622"/>
        <w:gridCol w:w="566"/>
        <w:gridCol w:w="5350"/>
      </w:tblGrid>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姓名</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排名</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行政职务</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技术职称</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工作单位</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完成单位</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对本项目主要学术和技术创造性贡献</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黄原</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1</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项目主持人，负责项目的整体设计，测序物种选择，测序策略和方法建立，线粒体基因组分析流程建立；论文写作与投稿。</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汪晓阳</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2</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36033E" w:rsidP="00AB3F27">
            <w:pPr>
              <w:rPr>
                <w:rFonts w:ascii="Times New Roman" w:hAnsi="Times New Roman" w:cs="仿宋_GB2312"/>
                <w:szCs w:val="21"/>
              </w:rPr>
            </w:pPr>
            <w:r w:rsidRPr="00EB3FE4">
              <w:rPr>
                <w:rFonts w:ascii="Times New Roman" w:hAnsi="Times New Roman" w:cs="仿宋_GB2312" w:hint="eastAsia"/>
                <w:szCs w:val="21"/>
              </w:rPr>
              <w:t>助理研究员</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测定并分析了</w:t>
            </w:r>
            <w:r w:rsidRPr="00EB3FE4">
              <w:rPr>
                <w:rFonts w:ascii="Times New Roman" w:hAnsi="Times New Roman" w:cs="仿宋_GB2312"/>
                <w:szCs w:val="21"/>
              </w:rPr>
              <w:t>7</w:t>
            </w:r>
            <w:r w:rsidRPr="00EB3FE4">
              <w:rPr>
                <w:rFonts w:ascii="Times New Roman" w:hAnsi="Times New Roman" w:cs="仿宋_GB2312" w:hint="eastAsia"/>
                <w:szCs w:val="21"/>
              </w:rPr>
              <w:t>种（亚种）长尾</w:t>
            </w:r>
            <w:proofErr w:type="gramStart"/>
            <w:r w:rsidRPr="00EB3FE4">
              <w:rPr>
                <w:rFonts w:ascii="Times New Roman" w:hAnsi="Times New Roman" w:cs="仿宋_GB2312" w:hint="eastAsia"/>
                <w:szCs w:val="21"/>
              </w:rPr>
              <w:t>山雀属及黄眉林</w:t>
            </w:r>
            <w:proofErr w:type="gramEnd"/>
            <w:r w:rsidRPr="00EB3FE4">
              <w:rPr>
                <w:rFonts w:ascii="Times New Roman" w:hAnsi="Times New Roman" w:cs="仿宋_GB2312" w:hint="eastAsia"/>
                <w:szCs w:val="21"/>
              </w:rPr>
              <w:t>雀的线粒体基因组，发现了这些雀形目鸟类线粒体控制区存在串联重复序列及多态性变异现象，从群体水平上研究了重复单元在</w:t>
            </w:r>
            <w:proofErr w:type="gramStart"/>
            <w:r w:rsidRPr="00EB3FE4">
              <w:rPr>
                <w:rFonts w:ascii="Times New Roman" w:hAnsi="Times New Roman" w:cs="仿宋_GB2312" w:hint="eastAsia"/>
                <w:szCs w:val="21"/>
              </w:rPr>
              <w:t>黄眉林雀内的</w:t>
            </w:r>
            <w:proofErr w:type="gramEnd"/>
            <w:r w:rsidRPr="00EB3FE4">
              <w:rPr>
                <w:rFonts w:ascii="Times New Roman" w:hAnsi="Times New Roman" w:cs="仿宋_GB2312" w:hint="eastAsia"/>
                <w:szCs w:val="21"/>
              </w:rPr>
              <w:t>分布情况、起源和进化机制。</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李雪娟</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3</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w:t>
            </w:r>
            <w:r w:rsidR="0036033E" w:rsidRPr="00EB3FE4">
              <w:rPr>
                <w:rFonts w:ascii="Times New Roman" w:hAnsi="Times New Roman" w:cs="仿宋_GB2312" w:hint="eastAsia"/>
                <w:szCs w:val="21"/>
              </w:rPr>
              <w:t>研究员</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测定并分析了</w:t>
            </w:r>
            <w:r w:rsidRPr="00EB3FE4">
              <w:rPr>
                <w:rFonts w:ascii="Times New Roman" w:hAnsi="Times New Roman" w:cs="仿宋_GB2312" w:hint="eastAsia"/>
                <w:szCs w:val="21"/>
              </w:rPr>
              <w:t>3</w:t>
            </w:r>
            <w:r w:rsidRPr="00EB3FE4">
              <w:rPr>
                <w:rFonts w:ascii="Times New Roman" w:hAnsi="Times New Roman" w:cs="仿宋_GB2312" w:hint="eastAsia"/>
                <w:szCs w:val="21"/>
              </w:rPr>
              <w:t>种马鸡和</w:t>
            </w:r>
            <w:r w:rsidRPr="00EB3FE4">
              <w:rPr>
                <w:rFonts w:ascii="Times New Roman" w:hAnsi="Times New Roman" w:cs="仿宋_GB2312" w:hint="eastAsia"/>
                <w:szCs w:val="21"/>
              </w:rPr>
              <w:t>1</w:t>
            </w:r>
            <w:r w:rsidRPr="00EB3FE4">
              <w:rPr>
                <w:rFonts w:ascii="Times New Roman" w:hAnsi="Times New Roman" w:cs="仿宋_GB2312" w:hint="eastAsia"/>
                <w:szCs w:val="21"/>
              </w:rPr>
              <w:t>种山鹧鸪的线粒体基因组，采用分子测年方法估计了马鸡属物种的分化时间；发现</w:t>
            </w:r>
            <w:r w:rsidRPr="00EB3FE4">
              <w:rPr>
                <w:rFonts w:ascii="Times New Roman" w:hAnsi="Times New Roman" w:cs="仿宋_GB2312" w:hint="eastAsia"/>
                <w:szCs w:val="21"/>
              </w:rPr>
              <w:t>atp8</w:t>
            </w:r>
            <w:r w:rsidRPr="00EB3FE4">
              <w:rPr>
                <w:rFonts w:ascii="Times New Roman" w:hAnsi="Times New Roman" w:cs="仿宋_GB2312" w:hint="eastAsia"/>
                <w:szCs w:val="21"/>
              </w:rPr>
              <w:t>基因与马鸡的高原适应相关并受到强烈的选择作用。系统发育分析证实了马鸡属的单系性并构建了马鸡属物种之间的进化关系。</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刘念</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4</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讲师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测定并分析了</w:t>
            </w:r>
            <w:r w:rsidRPr="00EB3FE4">
              <w:rPr>
                <w:rFonts w:ascii="Times New Roman" w:hAnsi="Times New Roman" w:cs="仿宋_GB2312" w:hint="eastAsia"/>
                <w:szCs w:val="21"/>
              </w:rPr>
              <w:t>中华蚱蜢的线粒体基因组并比较了</w:t>
            </w:r>
            <w:r w:rsidRPr="00EB3FE4">
              <w:rPr>
                <w:rFonts w:ascii="Times New Roman" w:hAnsi="Times New Roman" w:cs="仿宋_GB2312"/>
                <w:szCs w:val="21"/>
              </w:rPr>
              <w:t>21</w:t>
            </w:r>
            <w:r w:rsidRPr="00EB3FE4">
              <w:rPr>
                <w:rFonts w:ascii="Times New Roman" w:hAnsi="Times New Roman" w:cs="仿宋_GB2312" w:hint="eastAsia"/>
                <w:szCs w:val="21"/>
              </w:rPr>
              <w:t>种直翅目昆虫线粒体基因组全序列，发现可能存在两种参与线粒体基因组的复制起始调控的序列结构；首次构建了这些线粒体基因组</w:t>
            </w:r>
            <w:r w:rsidRPr="00EB3FE4">
              <w:rPr>
                <w:rFonts w:ascii="Times New Roman" w:hAnsi="Times New Roman" w:cs="仿宋_GB2312" w:hint="eastAsia"/>
                <w:szCs w:val="21"/>
              </w:rPr>
              <w:t>22</w:t>
            </w:r>
            <w:r w:rsidRPr="00EB3FE4">
              <w:rPr>
                <w:rFonts w:ascii="Times New Roman" w:hAnsi="Times New Roman" w:cs="仿宋_GB2312" w:hint="eastAsia"/>
                <w:szCs w:val="21"/>
              </w:rPr>
              <w:t>种</w:t>
            </w:r>
            <w:proofErr w:type="spellStart"/>
            <w:r w:rsidRPr="00EB3FE4">
              <w:rPr>
                <w:rFonts w:ascii="Times New Roman" w:hAnsi="Times New Roman" w:cs="仿宋_GB2312" w:hint="eastAsia"/>
                <w:szCs w:val="21"/>
              </w:rPr>
              <w:t>tRNA</w:t>
            </w:r>
            <w:proofErr w:type="spellEnd"/>
            <w:r w:rsidRPr="00EB3FE4">
              <w:rPr>
                <w:rFonts w:ascii="Times New Roman" w:hAnsi="Times New Roman" w:cs="仿宋_GB2312" w:hint="eastAsia"/>
                <w:szCs w:val="21"/>
              </w:rPr>
              <w:t>和</w:t>
            </w:r>
            <w:r w:rsidRPr="00EB3FE4">
              <w:rPr>
                <w:rFonts w:ascii="Times New Roman" w:hAnsi="Times New Roman" w:cs="仿宋_GB2312" w:hint="eastAsia"/>
                <w:szCs w:val="21"/>
              </w:rPr>
              <w:t>2</w:t>
            </w:r>
            <w:r w:rsidRPr="00EB3FE4">
              <w:rPr>
                <w:rFonts w:ascii="Times New Roman" w:hAnsi="Times New Roman" w:cs="仿宋_GB2312" w:hint="eastAsia"/>
                <w:szCs w:val="21"/>
              </w:rPr>
              <w:t>种</w:t>
            </w:r>
            <w:proofErr w:type="spellStart"/>
            <w:r w:rsidRPr="00EB3FE4">
              <w:rPr>
                <w:rFonts w:ascii="Times New Roman" w:hAnsi="Times New Roman" w:cs="仿宋_GB2312" w:hint="eastAsia"/>
                <w:szCs w:val="21"/>
              </w:rPr>
              <w:t>rRNA</w:t>
            </w:r>
            <w:proofErr w:type="spellEnd"/>
            <w:r w:rsidRPr="00EB3FE4">
              <w:rPr>
                <w:rFonts w:ascii="Times New Roman" w:hAnsi="Times New Roman" w:cs="仿宋_GB2312" w:hint="eastAsia"/>
                <w:szCs w:val="21"/>
              </w:rPr>
              <w:t>的通用二级结构模型及主要结构域的保守</w:t>
            </w:r>
            <w:proofErr w:type="gramStart"/>
            <w:r w:rsidRPr="00EB3FE4">
              <w:rPr>
                <w:rFonts w:ascii="Times New Roman" w:hAnsi="Times New Roman" w:cs="仿宋_GB2312" w:hint="eastAsia"/>
                <w:szCs w:val="21"/>
              </w:rPr>
              <w:t>性一致</w:t>
            </w:r>
            <w:proofErr w:type="gramEnd"/>
            <w:r w:rsidRPr="00EB3FE4">
              <w:rPr>
                <w:rFonts w:ascii="Times New Roman" w:hAnsi="Times New Roman" w:cs="仿宋_GB2312" w:hint="eastAsia"/>
                <w:szCs w:val="21"/>
              </w:rPr>
              <w:t>序列。</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周志军</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5</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河北大学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测定并分析了</w:t>
            </w:r>
            <w:proofErr w:type="gramStart"/>
            <w:r w:rsidRPr="00EB3FE4">
              <w:rPr>
                <w:rFonts w:ascii="Times New Roman" w:hAnsi="Times New Roman" w:cs="仿宋_GB2312" w:hint="eastAsia"/>
                <w:szCs w:val="21"/>
              </w:rPr>
              <w:t>螽</w:t>
            </w:r>
            <w:proofErr w:type="gramEnd"/>
            <w:r w:rsidRPr="00EB3FE4">
              <w:rPr>
                <w:rFonts w:ascii="Times New Roman" w:hAnsi="Times New Roman" w:cs="仿宋_GB2312" w:hint="eastAsia"/>
                <w:szCs w:val="21"/>
              </w:rPr>
              <w:t>亚目北方</w:t>
            </w:r>
            <w:proofErr w:type="gramStart"/>
            <w:r w:rsidRPr="00EB3FE4">
              <w:rPr>
                <w:rFonts w:ascii="Times New Roman" w:hAnsi="Times New Roman" w:cs="仿宋_GB2312" w:hint="eastAsia"/>
                <w:szCs w:val="21"/>
              </w:rPr>
              <w:t>棘螽</w:t>
            </w:r>
            <w:proofErr w:type="gramEnd"/>
            <w:r w:rsidRPr="00EB3FE4">
              <w:rPr>
                <w:rFonts w:ascii="Times New Roman" w:hAnsi="Times New Roman" w:cs="仿宋_GB2312" w:hint="eastAsia"/>
                <w:szCs w:val="21"/>
              </w:rPr>
              <w:t>和优雅</w:t>
            </w:r>
            <w:proofErr w:type="gramStart"/>
            <w:r w:rsidRPr="00EB3FE4">
              <w:rPr>
                <w:rFonts w:ascii="Times New Roman" w:hAnsi="Times New Roman" w:cs="仿宋_GB2312" w:hint="eastAsia"/>
                <w:szCs w:val="21"/>
              </w:rPr>
              <w:t>蝈螽</w:t>
            </w:r>
            <w:proofErr w:type="gramEnd"/>
            <w:r w:rsidRPr="00EB3FE4">
              <w:rPr>
                <w:rFonts w:ascii="Times New Roman" w:hAnsi="Times New Roman" w:cs="仿宋_GB2312" w:hint="eastAsia"/>
                <w:szCs w:val="21"/>
              </w:rPr>
              <w:t>的线粒体基因组，在表征了这些线粒体基因组特征的基础上，比较了直翅目</w:t>
            </w:r>
            <w:proofErr w:type="gramStart"/>
            <w:r w:rsidRPr="00EB3FE4">
              <w:rPr>
                <w:rFonts w:ascii="Times New Roman" w:hAnsi="Times New Roman" w:cs="仿宋_GB2312" w:hint="eastAsia"/>
                <w:szCs w:val="21"/>
              </w:rPr>
              <w:t>螽</w:t>
            </w:r>
            <w:proofErr w:type="gramEnd"/>
            <w:r w:rsidRPr="00EB3FE4">
              <w:rPr>
                <w:rFonts w:ascii="Times New Roman" w:hAnsi="Times New Roman" w:cs="仿宋_GB2312" w:hint="eastAsia"/>
                <w:szCs w:val="21"/>
              </w:rPr>
              <w:t>亚目昆虫的线粒体基因组特征。</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张红利</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6</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山西大同大学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测定并分析了西伯利亚蝗和红</w:t>
            </w:r>
            <w:proofErr w:type="gramStart"/>
            <w:r w:rsidRPr="00EB3FE4">
              <w:rPr>
                <w:rFonts w:ascii="Times New Roman" w:hAnsi="Times New Roman" w:cs="仿宋_GB2312" w:hint="eastAsia"/>
                <w:szCs w:val="21"/>
              </w:rPr>
              <w:t>胫波腿蝗</w:t>
            </w:r>
            <w:proofErr w:type="gramEnd"/>
            <w:r w:rsidRPr="00EB3FE4">
              <w:rPr>
                <w:rFonts w:ascii="Times New Roman" w:hAnsi="Times New Roman" w:cs="仿宋_GB2312" w:hint="eastAsia"/>
                <w:szCs w:val="21"/>
              </w:rPr>
              <w:t>、贺兰短鼻蝗、红缘</w:t>
            </w:r>
            <w:proofErr w:type="gramStart"/>
            <w:r w:rsidRPr="00EB3FE4">
              <w:rPr>
                <w:rFonts w:ascii="Times New Roman" w:hAnsi="Times New Roman" w:cs="仿宋_GB2312" w:hint="eastAsia"/>
                <w:szCs w:val="21"/>
              </w:rPr>
              <w:t>乞</w:t>
            </w:r>
            <w:proofErr w:type="gramEnd"/>
            <w:r w:rsidRPr="00EB3FE4">
              <w:rPr>
                <w:rFonts w:ascii="Times New Roman" w:hAnsi="Times New Roman" w:cs="仿宋_GB2312" w:hint="eastAsia"/>
                <w:szCs w:val="21"/>
              </w:rPr>
              <w:t>蝗的线粒体基因组，进行了蝗亚目昆虫的谱系基因组学分析，结果支持</w:t>
            </w:r>
            <w:proofErr w:type="gramStart"/>
            <w:r w:rsidRPr="00EB3FE4">
              <w:rPr>
                <w:rFonts w:ascii="Times New Roman" w:hAnsi="Times New Roman" w:cs="仿宋_GB2312" w:hint="eastAsia"/>
                <w:szCs w:val="21"/>
              </w:rPr>
              <w:t>癞蝗科和蝗总科</w:t>
            </w:r>
            <w:proofErr w:type="gramEnd"/>
            <w:r w:rsidRPr="00EB3FE4">
              <w:rPr>
                <w:rFonts w:ascii="Times New Roman" w:hAnsi="Times New Roman" w:cs="仿宋_GB2312" w:hint="eastAsia"/>
                <w:szCs w:val="21"/>
              </w:rPr>
              <w:t>的单系性，并构建了蝗总科</w:t>
            </w:r>
            <w:r w:rsidRPr="00EB3FE4">
              <w:rPr>
                <w:rFonts w:ascii="Times New Roman" w:hAnsi="Times New Roman" w:cs="仿宋_GB2312" w:hint="eastAsia"/>
                <w:szCs w:val="21"/>
              </w:rPr>
              <w:t>8</w:t>
            </w:r>
            <w:r w:rsidRPr="00EB3FE4">
              <w:rPr>
                <w:rFonts w:ascii="Times New Roman" w:hAnsi="Times New Roman" w:cs="仿宋_GB2312" w:hint="eastAsia"/>
                <w:szCs w:val="21"/>
              </w:rPr>
              <w:t>个亚科之间的系统发育关系。</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lastRenderedPageBreak/>
              <w:t>叶海燕</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7</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测定并表征了亚洲飞蝗的线粒体基因组，在</w:t>
            </w:r>
            <w:r w:rsidRPr="00EB3FE4">
              <w:rPr>
                <w:rFonts w:ascii="Times New Roman" w:hAnsi="Times New Roman" w:cs="仿宋_GB2312" w:hint="eastAsia"/>
                <w:szCs w:val="21"/>
              </w:rPr>
              <w:t>N</w:t>
            </w:r>
            <w:r w:rsidRPr="00EB3FE4">
              <w:rPr>
                <w:rFonts w:ascii="Times New Roman" w:hAnsi="Times New Roman" w:cs="仿宋_GB2312" w:hint="eastAsia"/>
                <w:szCs w:val="21"/>
              </w:rPr>
              <w:t>链上发现了</w:t>
            </w:r>
            <w:r w:rsidRPr="00EB3FE4">
              <w:rPr>
                <w:rFonts w:ascii="Times New Roman" w:hAnsi="Times New Roman" w:cs="仿宋_GB2312" w:hint="eastAsia"/>
                <w:szCs w:val="21"/>
              </w:rPr>
              <w:t>3</w:t>
            </w:r>
            <w:r w:rsidRPr="00EB3FE4">
              <w:rPr>
                <w:rFonts w:ascii="Times New Roman" w:hAnsi="Times New Roman" w:cs="仿宋_GB2312" w:hint="eastAsia"/>
                <w:szCs w:val="21"/>
              </w:rPr>
              <w:t>个</w:t>
            </w:r>
            <w:proofErr w:type="spellStart"/>
            <w:r w:rsidRPr="00EB3FE4">
              <w:rPr>
                <w:rFonts w:ascii="Times New Roman" w:hAnsi="Times New Roman" w:cs="仿宋_GB2312" w:hint="eastAsia"/>
                <w:szCs w:val="21"/>
              </w:rPr>
              <w:t>tRNA</w:t>
            </w:r>
            <w:proofErr w:type="spellEnd"/>
            <w:r w:rsidRPr="00EB3FE4">
              <w:rPr>
                <w:rFonts w:ascii="Times New Roman" w:hAnsi="Times New Roman" w:cs="仿宋_GB2312" w:hint="eastAsia"/>
                <w:szCs w:val="21"/>
              </w:rPr>
              <w:t>类似序列，包括</w:t>
            </w:r>
            <w:r w:rsidRPr="00EB3FE4">
              <w:rPr>
                <w:rFonts w:ascii="Times New Roman" w:hAnsi="Times New Roman" w:cs="仿宋_GB2312" w:hint="eastAsia"/>
                <w:szCs w:val="21"/>
              </w:rPr>
              <w:t>1</w:t>
            </w:r>
            <w:r w:rsidRPr="00EB3FE4">
              <w:rPr>
                <w:rFonts w:ascii="Times New Roman" w:hAnsi="Times New Roman" w:cs="仿宋_GB2312" w:hint="eastAsia"/>
                <w:szCs w:val="21"/>
              </w:rPr>
              <w:t>个</w:t>
            </w:r>
            <w:proofErr w:type="spellStart"/>
            <w:r w:rsidRPr="00EB3FE4">
              <w:rPr>
                <w:rFonts w:ascii="Times New Roman" w:hAnsi="Times New Roman" w:cs="仿宋_GB2312" w:hint="eastAsia"/>
                <w:szCs w:val="21"/>
              </w:rPr>
              <w:t>tRNA</w:t>
            </w:r>
            <w:proofErr w:type="spellEnd"/>
            <w:r w:rsidRPr="00EB3FE4">
              <w:rPr>
                <w:rFonts w:ascii="Times New Roman" w:hAnsi="Times New Roman" w:cs="仿宋_GB2312" w:hint="eastAsia"/>
                <w:szCs w:val="21"/>
              </w:rPr>
              <w:t>异亮氨酸和</w:t>
            </w:r>
            <w:r w:rsidRPr="00EB3FE4">
              <w:rPr>
                <w:rFonts w:ascii="Times New Roman" w:hAnsi="Times New Roman" w:cs="仿宋_GB2312" w:hint="eastAsia"/>
                <w:szCs w:val="21"/>
              </w:rPr>
              <w:t>2</w:t>
            </w:r>
            <w:r w:rsidRPr="00EB3FE4">
              <w:rPr>
                <w:rFonts w:ascii="Times New Roman" w:hAnsi="Times New Roman" w:cs="仿宋_GB2312" w:hint="eastAsia"/>
                <w:szCs w:val="21"/>
              </w:rPr>
              <w:t>个</w:t>
            </w:r>
            <w:proofErr w:type="spellStart"/>
            <w:r w:rsidRPr="00EB3FE4">
              <w:rPr>
                <w:rFonts w:ascii="Times New Roman" w:hAnsi="Times New Roman" w:cs="仿宋_GB2312" w:hint="eastAsia"/>
                <w:szCs w:val="21"/>
              </w:rPr>
              <w:t>tRNA</w:t>
            </w:r>
            <w:proofErr w:type="spellEnd"/>
            <w:r w:rsidRPr="00EB3FE4">
              <w:rPr>
                <w:rFonts w:ascii="Times New Roman" w:hAnsi="Times New Roman" w:cs="仿宋_GB2312" w:hint="eastAsia"/>
                <w:szCs w:val="21"/>
              </w:rPr>
              <w:t>亮氨酸类似序列。</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赵玲</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8</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绵阳师范学院</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测定并分析了黑</w:t>
            </w:r>
            <w:proofErr w:type="gramStart"/>
            <w:r w:rsidRPr="00EB3FE4">
              <w:rPr>
                <w:rFonts w:ascii="Times New Roman" w:hAnsi="Times New Roman" w:cs="仿宋_GB2312" w:hint="eastAsia"/>
                <w:szCs w:val="21"/>
              </w:rPr>
              <w:t>膝异爪</w:t>
            </w:r>
            <w:proofErr w:type="gramEnd"/>
            <w:r w:rsidRPr="00EB3FE4">
              <w:rPr>
                <w:rFonts w:ascii="Times New Roman" w:hAnsi="Times New Roman" w:cs="仿宋_GB2312" w:hint="eastAsia"/>
                <w:szCs w:val="21"/>
              </w:rPr>
              <w:t>蝗、乡城</w:t>
            </w:r>
            <w:proofErr w:type="gramStart"/>
            <w:r w:rsidRPr="00EB3FE4">
              <w:rPr>
                <w:rFonts w:ascii="Times New Roman" w:hAnsi="Times New Roman" w:cs="仿宋_GB2312" w:hint="eastAsia"/>
                <w:szCs w:val="21"/>
              </w:rPr>
              <w:t>湄</w:t>
            </w:r>
            <w:proofErr w:type="gramEnd"/>
            <w:r w:rsidRPr="00EB3FE4">
              <w:rPr>
                <w:rFonts w:ascii="Times New Roman" w:hAnsi="Times New Roman" w:cs="仿宋_GB2312" w:hint="eastAsia"/>
                <w:szCs w:val="21"/>
              </w:rPr>
              <w:t>公蝗和西藏澜沧</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szCs w:val="21"/>
              </w:rPr>
              <w:t>3</w:t>
            </w:r>
            <w:r w:rsidRPr="00EB3FE4">
              <w:rPr>
                <w:rFonts w:ascii="Times New Roman" w:hAnsi="Times New Roman" w:cs="仿宋_GB2312" w:hint="eastAsia"/>
                <w:szCs w:val="21"/>
              </w:rPr>
              <w:t>种蝗虫的线粒体基因组，构建了蝗总科</w:t>
            </w:r>
            <w:r w:rsidRPr="00EB3FE4">
              <w:rPr>
                <w:rFonts w:ascii="Times New Roman" w:hAnsi="Times New Roman" w:cs="仿宋_GB2312" w:hint="eastAsia"/>
                <w:szCs w:val="21"/>
              </w:rPr>
              <w:t>8</w:t>
            </w:r>
            <w:r w:rsidRPr="00EB3FE4">
              <w:rPr>
                <w:rFonts w:ascii="Times New Roman" w:hAnsi="Times New Roman" w:cs="仿宋_GB2312" w:hint="eastAsia"/>
                <w:szCs w:val="21"/>
              </w:rPr>
              <w:t>科</w:t>
            </w:r>
            <w:r w:rsidRPr="00EB3FE4">
              <w:rPr>
                <w:rFonts w:ascii="Times New Roman" w:hAnsi="Times New Roman" w:cs="仿宋_GB2312" w:hint="eastAsia"/>
                <w:szCs w:val="21"/>
              </w:rPr>
              <w:t>15</w:t>
            </w:r>
            <w:r w:rsidRPr="00EB3FE4">
              <w:rPr>
                <w:rFonts w:ascii="Times New Roman" w:hAnsi="Times New Roman" w:cs="仿宋_GB2312" w:hint="eastAsia"/>
                <w:szCs w:val="21"/>
              </w:rPr>
              <w:t>种昆虫的系统发育关系。</w:t>
            </w:r>
          </w:p>
        </w:tc>
      </w:tr>
      <w:tr w:rsidR="00AB3F27" w:rsidRPr="00EB3FE4" w:rsidTr="00AB3F27">
        <w:tc>
          <w:tcPr>
            <w:tcW w:w="0" w:type="auto"/>
          </w:tcPr>
          <w:p w:rsidR="00AB3F27" w:rsidRPr="00EB3FE4" w:rsidRDefault="00AB3F27" w:rsidP="00AB3F27">
            <w:pPr>
              <w:rPr>
                <w:rFonts w:ascii="Times New Roman" w:hAnsi="Times New Roman" w:cs="仿宋_GB2312"/>
                <w:szCs w:val="21"/>
              </w:rPr>
            </w:pPr>
            <w:proofErr w:type="gramStart"/>
            <w:r w:rsidRPr="00EB3FE4">
              <w:rPr>
                <w:rFonts w:ascii="Times New Roman" w:hAnsi="Times New Roman" w:cs="仿宋_GB2312" w:hint="eastAsia"/>
                <w:szCs w:val="21"/>
              </w:rPr>
              <w:t>张辰艳</w:t>
            </w:r>
            <w:proofErr w:type="gramEnd"/>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9</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副教授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西北工业大学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测定并分析了中华稻蝗的线粒体基因组，表征了该物种线粒体基因组的特征，并应用</w:t>
            </w:r>
            <w:r w:rsidRPr="00EB3FE4">
              <w:rPr>
                <w:rFonts w:ascii="Times New Roman" w:hAnsi="Times New Roman" w:cs="仿宋_GB2312" w:hint="eastAsia"/>
                <w:szCs w:val="21"/>
              </w:rPr>
              <w:t>12</w:t>
            </w:r>
            <w:r w:rsidRPr="00EB3FE4">
              <w:rPr>
                <w:rFonts w:ascii="Times New Roman" w:hAnsi="Times New Roman" w:cs="仿宋_GB2312" w:hint="eastAsia"/>
                <w:szCs w:val="21"/>
              </w:rPr>
              <w:t>个蛋白质编码基因序列构建了</w:t>
            </w:r>
            <w:r w:rsidRPr="00EB3FE4">
              <w:rPr>
                <w:rFonts w:ascii="Times New Roman" w:hAnsi="Times New Roman" w:cs="仿宋_GB2312" w:hint="eastAsia"/>
                <w:szCs w:val="21"/>
              </w:rPr>
              <w:t>7</w:t>
            </w:r>
            <w:r w:rsidRPr="00EB3FE4">
              <w:rPr>
                <w:rFonts w:ascii="Times New Roman" w:hAnsi="Times New Roman" w:cs="仿宋_GB2312" w:hint="eastAsia"/>
                <w:szCs w:val="21"/>
              </w:rPr>
              <w:t>目</w:t>
            </w:r>
            <w:r w:rsidRPr="00EB3FE4">
              <w:rPr>
                <w:rFonts w:ascii="Times New Roman" w:hAnsi="Times New Roman" w:cs="仿宋_GB2312" w:hint="eastAsia"/>
                <w:szCs w:val="21"/>
              </w:rPr>
              <w:t>10</w:t>
            </w:r>
            <w:r w:rsidRPr="00EB3FE4">
              <w:rPr>
                <w:rFonts w:ascii="Times New Roman" w:hAnsi="Times New Roman" w:cs="仿宋_GB2312" w:hint="eastAsia"/>
                <w:szCs w:val="21"/>
              </w:rPr>
              <w:t>种昆虫的系统发育关系。</w:t>
            </w:r>
          </w:p>
        </w:tc>
      </w:tr>
      <w:tr w:rsidR="00AB3F27" w:rsidRPr="00EB3FE4" w:rsidTr="00AB3F27">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黄建华</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10</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无</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教授</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中南林业科技大学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hint="eastAsia"/>
                <w:szCs w:val="21"/>
              </w:rPr>
              <w:t>陕西师范大学</w:t>
            </w:r>
          </w:p>
        </w:tc>
        <w:tc>
          <w:tcPr>
            <w:tcW w:w="0" w:type="auto"/>
          </w:tcPr>
          <w:p w:rsidR="00AB3F27" w:rsidRPr="00EB3FE4" w:rsidRDefault="00AB3F27" w:rsidP="00AB3F27">
            <w:pPr>
              <w:rPr>
                <w:rFonts w:ascii="Times New Roman" w:hAnsi="Times New Roman" w:cs="仿宋_GB2312"/>
                <w:szCs w:val="21"/>
              </w:rPr>
            </w:pPr>
            <w:r w:rsidRPr="00EB3FE4">
              <w:rPr>
                <w:rFonts w:ascii="Times New Roman" w:hAnsi="Times New Roman" w:cs="仿宋_GB2312"/>
                <w:szCs w:val="21"/>
              </w:rPr>
              <w:t>应用线粒体</w:t>
            </w:r>
            <w:r w:rsidRPr="00EB3FE4">
              <w:rPr>
                <w:rFonts w:ascii="Times New Roman" w:hAnsi="Times New Roman" w:cs="仿宋_GB2312" w:hint="eastAsia"/>
                <w:szCs w:val="21"/>
              </w:rPr>
              <w:t>COI</w:t>
            </w:r>
            <w:r w:rsidRPr="00EB3FE4">
              <w:rPr>
                <w:rFonts w:ascii="Times New Roman" w:hAnsi="Times New Roman" w:cs="仿宋_GB2312" w:hint="eastAsia"/>
                <w:szCs w:val="21"/>
              </w:rPr>
              <w:t>基因作为条形码标记，首次对直翅目</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hint="eastAsia"/>
                <w:szCs w:val="21"/>
              </w:rPr>
              <w:t>总科昆虫进行了大规模的</w:t>
            </w:r>
            <w:r w:rsidRPr="00EB3FE4">
              <w:rPr>
                <w:rFonts w:ascii="Times New Roman" w:hAnsi="Times New Roman" w:cs="仿宋_GB2312" w:hint="eastAsia"/>
                <w:szCs w:val="21"/>
              </w:rPr>
              <w:t>DNA</w:t>
            </w:r>
            <w:r w:rsidRPr="00EB3FE4">
              <w:rPr>
                <w:rFonts w:ascii="Times New Roman" w:hAnsi="Times New Roman" w:cs="仿宋_GB2312" w:hint="eastAsia"/>
                <w:szCs w:val="21"/>
              </w:rPr>
              <w:t>条形码研究，计算获得</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hint="eastAsia"/>
                <w:szCs w:val="21"/>
              </w:rPr>
              <w:t>总科种内成对遗传距离的变化范围在</w:t>
            </w:r>
            <w:r w:rsidRPr="00EB3FE4">
              <w:rPr>
                <w:rFonts w:ascii="Times New Roman" w:hAnsi="Times New Roman" w:cs="仿宋_GB2312" w:hint="eastAsia"/>
                <w:szCs w:val="21"/>
              </w:rPr>
              <w:t>0-2.96%</w:t>
            </w:r>
            <w:r w:rsidRPr="00EB3FE4">
              <w:rPr>
                <w:rFonts w:ascii="Times New Roman" w:hAnsi="Times New Roman" w:cs="仿宋_GB2312" w:hint="eastAsia"/>
                <w:szCs w:val="21"/>
              </w:rPr>
              <w:t>之间，种内平均遗传距离的变化范围在</w:t>
            </w:r>
            <w:r w:rsidRPr="00EB3FE4">
              <w:rPr>
                <w:rFonts w:ascii="Times New Roman" w:hAnsi="Times New Roman" w:cs="仿宋_GB2312" w:hint="eastAsia"/>
                <w:szCs w:val="21"/>
              </w:rPr>
              <w:t>0.18-1.31%</w:t>
            </w:r>
            <w:r w:rsidRPr="00EB3FE4">
              <w:rPr>
                <w:rFonts w:ascii="Times New Roman" w:hAnsi="Times New Roman" w:cs="仿宋_GB2312" w:hint="eastAsia"/>
                <w:szCs w:val="21"/>
              </w:rPr>
              <w:t>之间，而种间遗传距离的变化范围在</w:t>
            </w:r>
            <w:r w:rsidRPr="00EB3FE4">
              <w:rPr>
                <w:rFonts w:ascii="Times New Roman" w:hAnsi="Times New Roman" w:cs="仿宋_GB2312" w:hint="eastAsia"/>
                <w:szCs w:val="21"/>
              </w:rPr>
              <w:t>2.53-20.69%</w:t>
            </w:r>
            <w:r w:rsidRPr="00EB3FE4">
              <w:rPr>
                <w:rFonts w:ascii="Times New Roman" w:hAnsi="Times New Roman" w:cs="仿宋_GB2312" w:hint="eastAsia"/>
                <w:szCs w:val="21"/>
              </w:rPr>
              <w:t>之间；证实</w:t>
            </w:r>
            <w:r w:rsidRPr="00EB3FE4">
              <w:rPr>
                <w:rFonts w:ascii="Times New Roman" w:hAnsi="Times New Roman" w:cs="仿宋_GB2312" w:hint="eastAsia"/>
                <w:szCs w:val="21"/>
              </w:rPr>
              <w:t>COI</w:t>
            </w:r>
            <w:r w:rsidRPr="00EB3FE4">
              <w:rPr>
                <w:rFonts w:ascii="Times New Roman" w:hAnsi="Times New Roman" w:cs="仿宋_GB2312" w:hint="eastAsia"/>
                <w:szCs w:val="21"/>
              </w:rPr>
              <w:t>条形码序列适合于</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hint="eastAsia"/>
                <w:szCs w:val="21"/>
              </w:rPr>
              <w:t>总科物种水平的分子鉴定，将</w:t>
            </w:r>
            <w:r w:rsidRPr="00EB3FE4">
              <w:rPr>
                <w:rFonts w:ascii="Times New Roman" w:hAnsi="Times New Roman" w:cs="仿宋_GB2312" w:hint="eastAsia"/>
                <w:szCs w:val="21"/>
              </w:rPr>
              <w:t>3%</w:t>
            </w:r>
            <w:r w:rsidRPr="00EB3FE4">
              <w:rPr>
                <w:rFonts w:ascii="Times New Roman" w:hAnsi="Times New Roman" w:cs="仿宋_GB2312" w:hint="eastAsia"/>
                <w:szCs w:val="21"/>
              </w:rPr>
              <w:t>作为</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hint="eastAsia"/>
                <w:szCs w:val="21"/>
              </w:rPr>
              <w:t>总科</w:t>
            </w:r>
            <w:r w:rsidRPr="00EB3FE4">
              <w:rPr>
                <w:rFonts w:ascii="Times New Roman" w:hAnsi="Times New Roman" w:cs="仿宋_GB2312" w:hint="eastAsia"/>
                <w:szCs w:val="21"/>
              </w:rPr>
              <w:t>DNA</w:t>
            </w:r>
            <w:r w:rsidRPr="00EB3FE4">
              <w:rPr>
                <w:rFonts w:ascii="Times New Roman" w:hAnsi="Times New Roman" w:cs="仿宋_GB2312" w:hint="eastAsia"/>
                <w:szCs w:val="21"/>
              </w:rPr>
              <w:t>条形码比较的阈值是合理可行的。</w:t>
            </w:r>
            <w:r w:rsidRPr="00EB3FE4">
              <w:rPr>
                <w:rFonts w:ascii="Times New Roman" w:hAnsi="Times New Roman" w:cs="仿宋_GB2312"/>
                <w:szCs w:val="21"/>
              </w:rPr>
              <w:t>同时</w:t>
            </w:r>
            <w:r w:rsidRPr="00EB3FE4">
              <w:rPr>
                <w:rFonts w:ascii="Times New Roman" w:hAnsi="Times New Roman" w:cs="仿宋_GB2312" w:hint="eastAsia"/>
                <w:szCs w:val="21"/>
              </w:rPr>
              <w:t>，</w:t>
            </w:r>
            <w:r w:rsidRPr="00EB3FE4">
              <w:rPr>
                <w:rFonts w:ascii="Times New Roman" w:hAnsi="Times New Roman" w:cs="仿宋_GB2312"/>
                <w:szCs w:val="21"/>
              </w:rPr>
              <w:t>分析显示</w:t>
            </w:r>
            <w:r w:rsidRPr="00EB3FE4">
              <w:rPr>
                <w:rFonts w:ascii="Times New Roman" w:hAnsi="Times New Roman" w:cs="仿宋_GB2312" w:hint="eastAsia"/>
                <w:szCs w:val="21"/>
              </w:rPr>
              <w:t>COI</w:t>
            </w:r>
            <w:r w:rsidRPr="00EB3FE4">
              <w:rPr>
                <w:rFonts w:ascii="Times New Roman" w:hAnsi="Times New Roman" w:cs="仿宋_GB2312" w:hint="eastAsia"/>
                <w:szCs w:val="21"/>
              </w:rPr>
              <w:t>条形码序列</w:t>
            </w:r>
            <w:proofErr w:type="gramStart"/>
            <w:r w:rsidRPr="00EB3FE4">
              <w:rPr>
                <w:rFonts w:ascii="Times New Roman" w:hAnsi="Times New Roman" w:cs="仿宋_GB2312" w:hint="eastAsia"/>
                <w:szCs w:val="21"/>
              </w:rPr>
              <w:t>不</w:t>
            </w:r>
            <w:proofErr w:type="gramEnd"/>
            <w:r w:rsidRPr="00EB3FE4">
              <w:rPr>
                <w:rFonts w:ascii="Times New Roman" w:hAnsi="Times New Roman" w:cs="仿宋_GB2312" w:hint="eastAsia"/>
                <w:szCs w:val="21"/>
              </w:rPr>
              <w:t>适合于</w:t>
            </w:r>
            <w:proofErr w:type="gramStart"/>
            <w:r w:rsidRPr="00EB3FE4">
              <w:rPr>
                <w:rFonts w:ascii="Times New Roman" w:hAnsi="Times New Roman" w:cs="仿宋_GB2312" w:hint="eastAsia"/>
                <w:szCs w:val="21"/>
              </w:rPr>
              <w:t>蝗</w:t>
            </w:r>
            <w:proofErr w:type="gramEnd"/>
            <w:r w:rsidRPr="00EB3FE4">
              <w:rPr>
                <w:rFonts w:ascii="Times New Roman" w:hAnsi="Times New Roman" w:cs="仿宋_GB2312" w:hint="eastAsia"/>
                <w:szCs w:val="21"/>
              </w:rPr>
              <w:t>总科亚科级以上水平的高级阶元系统发育推断。</w:t>
            </w:r>
          </w:p>
        </w:tc>
      </w:tr>
    </w:tbl>
    <w:p w:rsidR="00625163" w:rsidRPr="00EB3FE4" w:rsidRDefault="004B4E42">
      <w:pPr>
        <w:rPr>
          <w:rFonts w:ascii="Times New Roman" w:eastAsia="仿宋_GB2312" w:hAnsi="Times New Roman"/>
          <w:b/>
          <w:kern w:val="0"/>
          <w:szCs w:val="21"/>
          <w:lang w:val="zh-CN"/>
        </w:rPr>
      </w:pPr>
      <w:r w:rsidRPr="00EB3FE4">
        <w:rPr>
          <w:rFonts w:ascii="Times New Roman" w:eastAsia="仿宋_GB2312" w:hAnsi="Times New Roman" w:cs="仿宋_GB2312" w:hint="eastAsia"/>
          <w:b/>
          <w:szCs w:val="21"/>
        </w:rPr>
        <w:t>三</w:t>
      </w:r>
      <w:r w:rsidRPr="00EB3FE4">
        <w:rPr>
          <w:rFonts w:ascii="Times New Roman" w:eastAsia="仿宋_GB2312" w:hAnsi="Times New Roman" w:cs="仿宋_GB2312"/>
          <w:b/>
          <w:szCs w:val="21"/>
        </w:rPr>
        <w:t>、</w:t>
      </w:r>
      <w:r w:rsidRPr="00EB3FE4">
        <w:rPr>
          <w:rFonts w:ascii="Times New Roman" w:eastAsia="仿宋_GB2312" w:hAnsi="Times New Roman" w:hint="eastAsia"/>
          <w:b/>
          <w:kern w:val="0"/>
          <w:szCs w:val="21"/>
          <w:lang w:val="zh-CN"/>
        </w:rPr>
        <w:t>完成人</w:t>
      </w:r>
      <w:r w:rsidRPr="00EB3FE4">
        <w:rPr>
          <w:rFonts w:ascii="Times New Roman" w:eastAsia="仿宋_GB2312" w:hAnsi="Times New Roman"/>
          <w:b/>
          <w:kern w:val="0"/>
          <w:szCs w:val="21"/>
          <w:lang w:val="zh-CN"/>
        </w:rPr>
        <w:t>合作关系说明</w:t>
      </w:r>
    </w:p>
    <w:p w:rsidR="00625163" w:rsidRPr="00EB3FE4" w:rsidRDefault="004B4E42">
      <w:pPr>
        <w:rPr>
          <w:rFonts w:ascii="Times New Roman" w:hAnsi="Times New Roman" w:cs="仿宋_GB2312"/>
          <w:szCs w:val="21"/>
        </w:rPr>
      </w:pPr>
      <w:r>
        <w:rPr>
          <w:rFonts w:asciiTheme="minorEastAsia" w:hAnsiTheme="minorEastAsia" w:cstheme="minorEastAsia" w:hint="eastAsia"/>
          <w:kern w:val="0"/>
          <w:sz w:val="24"/>
          <w:szCs w:val="24"/>
        </w:rPr>
        <w:t xml:space="preserve">    </w:t>
      </w:r>
      <w:r w:rsidRPr="00EB3FE4">
        <w:rPr>
          <w:rFonts w:asciiTheme="minorEastAsia" w:hAnsiTheme="minorEastAsia" w:cstheme="minorEastAsia" w:hint="eastAsia"/>
          <w:kern w:val="0"/>
          <w:szCs w:val="21"/>
          <w:lang w:val="zh-CN"/>
        </w:rPr>
        <w:t>完成人黄原为陕西师范大学生命科学学院教授，是</w:t>
      </w:r>
      <w:r w:rsidRPr="00EB3FE4">
        <w:rPr>
          <w:rFonts w:ascii="Times New Roman" w:hAnsi="Times New Roman" w:cs="仿宋_GB2312" w:hint="eastAsia"/>
          <w:szCs w:val="21"/>
        </w:rPr>
        <w:t>项目主持人，负责项目的整体设计。</w:t>
      </w:r>
    </w:p>
    <w:p w:rsidR="00625163" w:rsidRPr="00EB3FE4" w:rsidRDefault="004B4E42">
      <w:pPr>
        <w:rPr>
          <w:rFonts w:asciiTheme="minorEastAsia" w:hAnsiTheme="minorEastAsia" w:cstheme="minorEastAsia"/>
          <w:kern w:val="0"/>
          <w:szCs w:val="21"/>
          <w:lang w:val="zh-CN"/>
        </w:rPr>
      </w:pPr>
      <w:r w:rsidRPr="00EB3FE4">
        <w:rPr>
          <w:rFonts w:ascii="Times New Roman" w:hAnsi="Times New Roman" w:cs="仿宋_GB2312" w:hint="eastAsia"/>
          <w:szCs w:val="21"/>
        </w:rPr>
        <w:t xml:space="preserve">    </w:t>
      </w:r>
      <w:r w:rsidRPr="00EB3FE4">
        <w:rPr>
          <w:rFonts w:asciiTheme="minorEastAsia" w:hAnsiTheme="minorEastAsia" w:cstheme="minorEastAsia" w:hint="eastAsia"/>
          <w:kern w:val="0"/>
          <w:szCs w:val="21"/>
          <w:lang w:val="zh-CN"/>
        </w:rPr>
        <w:t>在项目进行时，完成人汪晓阳、李雪娟、刘念、周志军、张红利、叶海燕、赵玲、张辰艳为陕西师范大学生命科学学院研究生，是项目参与人，负责项目的具体实施。</w:t>
      </w:r>
    </w:p>
    <w:p w:rsidR="00625163" w:rsidRPr="00EB3FE4" w:rsidRDefault="004B4E42">
      <w:pPr>
        <w:rPr>
          <w:rFonts w:asciiTheme="minorEastAsia" w:hAnsiTheme="minorEastAsia" w:cstheme="minorEastAsia"/>
          <w:kern w:val="0"/>
          <w:szCs w:val="21"/>
          <w:lang w:val="zh-CN"/>
        </w:rPr>
      </w:pPr>
      <w:r w:rsidRPr="00EB3FE4">
        <w:rPr>
          <w:rFonts w:asciiTheme="minorEastAsia" w:hAnsiTheme="minorEastAsia" w:cstheme="minorEastAsia" w:hint="eastAsia"/>
          <w:kern w:val="0"/>
          <w:szCs w:val="21"/>
        </w:rPr>
        <w:t xml:space="preserve">    完成人</w:t>
      </w:r>
      <w:r w:rsidRPr="00EB3FE4">
        <w:rPr>
          <w:rFonts w:asciiTheme="minorEastAsia" w:hAnsiTheme="minorEastAsia" w:cstheme="minorEastAsia" w:hint="eastAsia"/>
          <w:kern w:val="0"/>
          <w:szCs w:val="21"/>
          <w:lang w:val="zh-CN"/>
        </w:rPr>
        <w:t>黄建华在项目进行时为陕西师范大学生命科学学院博士后研究人员，是项目参与人，负责项目的部分规划和实施。</w:t>
      </w:r>
    </w:p>
    <w:p w:rsidR="00625163" w:rsidRPr="00EB3FE4" w:rsidRDefault="004B4E42">
      <w:pPr>
        <w:numPr>
          <w:ilvl w:val="0"/>
          <w:numId w:val="1"/>
        </w:numPr>
        <w:rPr>
          <w:rFonts w:ascii="Times New Roman" w:eastAsia="仿宋_GB2312" w:hAnsi="Times New Roman"/>
          <w:b/>
          <w:kern w:val="0"/>
          <w:szCs w:val="21"/>
          <w:lang w:val="zh-CN"/>
        </w:rPr>
      </w:pPr>
      <w:r w:rsidRPr="00EB3FE4">
        <w:rPr>
          <w:rFonts w:ascii="Times New Roman" w:eastAsia="仿宋_GB2312" w:hAnsi="Times New Roman" w:hint="eastAsia"/>
          <w:b/>
          <w:kern w:val="0"/>
          <w:szCs w:val="21"/>
          <w:lang w:val="zh-CN"/>
        </w:rPr>
        <w:t>主要完成单位排序</w:t>
      </w:r>
      <w:r w:rsidRPr="00EB3FE4">
        <w:rPr>
          <w:rFonts w:ascii="Times New Roman" w:eastAsia="仿宋_GB2312" w:hAnsi="Times New Roman"/>
          <w:b/>
          <w:kern w:val="0"/>
          <w:szCs w:val="21"/>
          <w:lang w:val="zh-CN"/>
        </w:rPr>
        <w:t>及贡献</w:t>
      </w:r>
    </w:p>
    <w:p w:rsidR="00625163" w:rsidRPr="00EB3FE4" w:rsidRDefault="004B4E42">
      <w:pPr>
        <w:rPr>
          <w:rFonts w:ascii="宋体" w:eastAsia="宋体" w:hAnsi="宋体" w:cs="宋体"/>
          <w:kern w:val="0"/>
          <w:szCs w:val="21"/>
          <w:lang w:val="zh-CN"/>
        </w:rPr>
      </w:pPr>
      <w:r w:rsidRPr="00EB3FE4">
        <w:rPr>
          <w:rFonts w:ascii="宋体" w:eastAsia="宋体" w:hAnsi="宋体" w:cs="宋体" w:hint="eastAsia"/>
          <w:kern w:val="0"/>
          <w:szCs w:val="21"/>
        </w:rPr>
        <w:t xml:space="preserve">    </w:t>
      </w:r>
      <w:r w:rsidRPr="00EB3FE4">
        <w:rPr>
          <w:rFonts w:ascii="宋体" w:eastAsia="宋体" w:hAnsi="宋体" w:cs="宋体" w:hint="eastAsia"/>
          <w:kern w:val="0"/>
          <w:szCs w:val="21"/>
          <w:lang w:val="zh-CN"/>
        </w:rPr>
        <w:t>陕西师范大学是本项目的唯一依托和完成单位，主要负责组织并完成了项目策划和实施工作；为项目的顺利实施提供了人力资源与优质的工作环境与场所；提供了本项目所需的设备、能源、图书资料和数据库等资源。</w:t>
      </w:r>
    </w:p>
    <w:p w:rsidR="00625163" w:rsidRPr="00EB3FE4" w:rsidRDefault="004B4E42">
      <w:pPr>
        <w:numPr>
          <w:ilvl w:val="0"/>
          <w:numId w:val="1"/>
        </w:numPr>
        <w:rPr>
          <w:rFonts w:ascii="Times New Roman" w:eastAsia="仿宋_GB2312" w:hAnsi="Times New Roman"/>
          <w:b/>
          <w:kern w:val="0"/>
          <w:szCs w:val="21"/>
          <w:lang w:val="zh-CN"/>
        </w:rPr>
      </w:pPr>
      <w:r w:rsidRPr="00EB3FE4">
        <w:rPr>
          <w:rFonts w:ascii="Times New Roman" w:eastAsia="仿宋_GB2312" w:hAnsi="Times New Roman" w:hint="eastAsia"/>
          <w:b/>
          <w:kern w:val="0"/>
          <w:szCs w:val="21"/>
          <w:lang w:val="zh-CN"/>
        </w:rPr>
        <w:t>完成</w:t>
      </w:r>
      <w:r w:rsidRPr="00EB3FE4">
        <w:rPr>
          <w:rFonts w:ascii="Times New Roman" w:eastAsia="仿宋_GB2312" w:hAnsi="Times New Roman"/>
          <w:b/>
          <w:kern w:val="0"/>
          <w:szCs w:val="21"/>
          <w:lang w:val="zh-CN"/>
        </w:rPr>
        <w:t>单位合作关系说明</w:t>
      </w:r>
    </w:p>
    <w:p w:rsidR="00625163" w:rsidRPr="00EB3FE4" w:rsidRDefault="004B4E42">
      <w:pPr>
        <w:rPr>
          <w:rFonts w:ascii="宋体" w:eastAsia="宋体" w:hAnsi="宋体" w:cs="宋体"/>
          <w:kern w:val="0"/>
          <w:szCs w:val="21"/>
          <w:lang w:val="zh-CN"/>
        </w:rPr>
      </w:pPr>
      <w:r w:rsidRPr="00EB3FE4">
        <w:rPr>
          <w:rFonts w:ascii="宋体" w:eastAsia="宋体" w:hAnsi="宋体" w:cs="宋体" w:hint="eastAsia"/>
          <w:kern w:val="0"/>
          <w:szCs w:val="21"/>
        </w:rPr>
        <w:t xml:space="preserve">    </w:t>
      </w:r>
      <w:r w:rsidRPr="00EB3FE4">
        <w:rPr>
          <w:rFonts w:ascii="宋体" w:eastAsia="宋体" w:hAnsi="宋体" w:cs="宋体" w:hint="eastAsia"/>
          <w:kern w:val="0"/>
          <w:szCs w:val="21"/>
          <w:lang w:val="zh-CN"/>
        </w:rPr>
        <w:t>无</w:t>
      </w:r>
    </w:p>
    <w:p w:rsidR="00625163" w:rsidRPr="00EB3FE4" w:rsidRDefault="004B4E42">
      <w:pPr>
        <w:rPr>
          <w:rFonts w:ascii="Times New Roman" w:eastAsia="仿宋_GB2312" w:hAnsi="Times New Roman"/>
          <w:b/>
          <w:kern w:val="0"/>
          <w:szCs w:val="21"/>
          <w:lang w:val="zh-CN"/>
        </w:rPr>
      </w:pPr>
      <w:r w:rsidRPr="00EB3FE4">
        <w:rPr>
          <w:rFonts w:ascii="Times New Roman" w:eastAsia="仿宋_GB2312" w:hAnsi="Times New Roman" w:hint="eastAsia"/>
          <w:b/>
          <w:kern w:val="0"/>
          <w:szCs w:val="21"/>
          <w:lang w:val="zh-CN"/>
        </w:rPr>
        <w:t>六、项目简介</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本研究成果是在三个国家自然科学基金项目（</w:t>
      </w:r>
      <w:r w:rsidRPr="00EB3FE4">
        <w:rPr>
          <w:rFonts w:ascii="Times New Roman" w:hAnsi="Times New Roman" w:hint="eastAsia"/>
          <w:kern w:val="0"/>
          <w:szCs w:val="21"/>
          <w:lang w:val="zh-CN"/>
        </w:rPr>
        <w:t>30670279</w:t>
      </w:r>
      <w:r w:rsidRPr="00EB3FE4">
        <w:rPr>
          <w:rFonts w:ascii="Times New Roman" w:hAnsi="Times New Roman" w:hint="eastAsia"/>
          <w:kern w:val="0"/>
          <w:szCs w:val="21"/>
          <w:lang w:val="zh-CN"/>
        </w:rPr>
        <w:t>，</w:t>
      </w:r>
      <w:r w:rsidRPr="00EB3FE4">
        <w:rPr>
          <w:rFonts w:ascii="Times New Roman" w:hAnsi="Times New Roman" w:hint="eastAsia"/>
          <w:kern w:val="0"/>
          <w:szCs w:val="21"/>
          <w:lang w:val="zh-CN"/>
        </w:rPr>
        <w:t>30970346</w:t>
      </w:r>
      <w:r w:rsidRPr="00EB3FE4">
        <w:rPr>
          <w:rFonts w:ascii="Times New Roman" w:hAnsi="Times New Roman" w:hint="eastAsia"/>
          <w:kern w:val="0"/>
          <w:szCs w:val="21"/>
          <w:lang w:val="zh-CN"/>
        </w:rPr>
        <w:t>，</w:t>
      </w:r>
      <w:r w:rsidRPr="00EB3FE4">
        <w:rPr>
          <w:rFonts w:ascii="Times New Roman" w:hAnsi="Times New Roman" w:hint="eastAsia"/>
          <w:kern w:val="0"/>
          <w:szCs w:val="21"/>
          <w:lang w:val="zh-CN"/>
        </w:rPr>
        <w:t>31172076</w:t>
      </w:r>
      <w:r w:rsidRPr="00EB3FE4">
        <w:rPr>
          <w:rFonts w:ascii="Times New Roman" w:hAnsi="Times New Roman" w:hint="eastAsia"/>
          <w:kern w:val="0"/>
          <w:szCs w:val="21"/>
          <w:lang w:val="zh-CN"/>
        </w:rPr>
        <w:t>）的支持下，从结构、比较、进化和谱系基因组学方面对直翅目昆虫和鸟类的线粒体基因组进行了系统的研究。成果的主要内容包括：</w:t>
      </w:r>
      <w:r w:rsidRPr="00EB3FE4">
        <w:rPr>
          <w:rFonts w:ascii="Times New Roman" w:hAnsi="Times New Roman" w:hint="eastAsia"/>
          <w:kern w:val="0"/>
          <w:szCs w:val="21"/>
          <w:lang w:val="zh-CN"/>
        </w:rPr>
        <w:t xml:space="preserve"> </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测定了直翅目昆虫</w:t>
      </w:r>
      <w:r w:rsidRPr="00EB3FE4">
        <w:rPr>
          <w:rFonts w:ascii="Times New Roman" w:hAnsi="Times New Roman" w:hint="eastAsia"/>
          <w:kern w:val="0"/>
          <w:szCs w:val="21"/>
          <w:lang w:val="zh-CN"/>
        </w:rPr>
        <w:t>2</w:t>
      </w:r>
      <w:r w:rsidRPr="00EB3FE4">
        <w:rPr>
          <w:rFonts w:ascii="Times New Roman" w:hAnsi="Times New Roman" w:hint="eastAsia"/>
          <w:kern w:val="0"/>
          <w:szCs w:val="21"/>
          <w:lang w:val="zh-CN"/>
        </w:rPr>
        <w:t>亚目</w:t>
      </w:r>
      <w:r w:rsidRPr="00EB3FE4">
        <w:rPr>
          <w:rFonts w:ascii="Times New Roman" w:hAnsi="Times New Roman" w:hint="eastAsia"/>
          <w:kern w:val="0"/>
          <w:szCs w:val="21"/>
          <w:lang w:val="zh-CN"/>
        </w:rPr>
        <w:t>3</w:t>
      </w:r>
      <w:r w:rsidRPr="00EB3FE4">
        <w:rPr>
          <w:rFonts w:ascii="Times New Roman" w:hAnsi="Times New Roman" w:hint="eastAsia"/>
          <w:kern w:val="0"/>
          <w:szCs w:val="21"/>
          <w:lang w:val="zh-CN"/>
        </w:rPr>
        <w:t>总科</w:t>
      </w:r>
      <w:r w:rsidRPr="00EB3FE4">
        <w:rPr>
          <w:rFonts w:ascii="Times New Roman" w:hAnsi="Times New Roman" w:hint="eastAsia"/>
          <w:kern w:val="0"/>
          <w:szCs w:val="21"/>
          <w:lang w:val="zh-CN"/>
        </w:rPr>
        <w:t>12</w:t>
      </w:r>
      <w:r w:rsidRPr="00EB3FE4">
        <w:rPr>
          <w:rFonts w:ascii="Times New Roman" w:hAnsi="Times New Roman" w:hint="eastAsia"/>
          <w:kern w:val="0"/>
          <w:szCs w:val="21"/>
          <w:lang w:val="zh-CN"/>
        </w:rPr>
        <w:t>科</w:t>
      </w:r>
      <w:r w:rsidRPr="00EB3FE4">
        <w:rPr>
          <w:rFonts w:ascii="Times New Roman" w:hAnsi="Times New Roman" w:hint="eastAsia"/>
          <w:kern w:val="0"/>
          <w:szCs w:val="21"/>
          <w:lang w:val="zh-CN"/>
        </w:rPr>
        <w:t>19</w:t>
      </w:r>
      <w:r w:rsidRPr="00EB3FE4">
        <w:rPr>
          <w:rFonts w:ascii="Times New Roman" w:hAnsi="Times New Roman" w:hint="eastAsia"/>
          <w:kern w:val="0"/>
          <w:szCs w:val="21"/>
          <w:lang w:val="zh-CN"/>
        </w:rPr>
        <w:t>种和</w:t>
      </w:r>
      <w:r w:rsidRPr="00EB3FE4">
        <w:rPr>
          <w:rFonts w:ascii="Times New Roman" w:hAnsi="Times New Roman" w:hint="eastAsia"/>
          <w:kern w:val="0"/>
          <w:szCs w:val="21"/>
          <w:lang w:val="zh-CN"/>
        </w:rPr>
        <w:t>4</w:t>
      </w:r>
      <w:r w:rsidRPr="00EB3FE4">
        <w:rPr>
          <w:rFonts w:ascii="Times New Roman" w:hAnsi="Times New Roman" w:hint="eastAsia"/>
          <w:kern w:val="0"/>
          <w:szCs w:val="21"/>
          <w:lang w:val="zh-CN"/>
        </w:rPr>
        <w:t>种鸡形目与</w:t>
      </w:r>
      <w:r w:rsidRPr="00EB3FE4">
        <w:rPr>
          <w:rFonts w:ascii="Times New Roman" w:hAnsi="Times New Roman" w:hint="eastAsia"/>
          <w:kern w:val="0"/>
          <w:szCs w:val="21"/>
          <w:lang w:val="zh-CN"/>
        </w:rPr>
        <w:t>10</w:t>
      </w:r>
      <w:r w:rsidRPr="00EB3FE4">
        <w:rPr>
          <w:rFonts w:ascii="Times New Roman" w:hAnsi="Times New Roman" w:hint="eastAsia"/>
          <w:kern w:val="0"/>
          <w:szCs w:val="21"/>
          <w:lang w:val="zh-CN"/>
        </w:rPr>
        <w:t>种雀形目鸟类的线粒体</w:t>
      </w:r>
      <w:r w:rsidRPr="00EB3FE4">
        <w:rPr>
          <w:rFonts w:ascii="Times New Roman" w:hAnsi="Times New Roman" w:hint="eastAsia"/>
          <w:kern w:val="0"/>
          <w:szCs w:val="21"/>
          <w:lang w:val="zh-CN"/>
        </w:rPr>
        <w:lastRenderedPageBreak/>
        <w:t>基因组序列，表征了这些线粒体基因组的组织结构及其序列特征。发现了这些线粒体基因组的新特征，包括在长尾山雀属和黄眉林雀的线粒体基因组控制区中发现了串联重复序列；在黄脸油葫芦线粒体基因组中发现了一种新的基因排列方式；在亚洲飞蝗的线粒体基因组</w:t>
      </w:r>
      <w:r w:rsidRPr="00EB3FE4">
        <w:rPr>
          <w:rFonts w:ascii="Times New Roman" w:hAnsi="Times New Roman" w:hint="eastAsia"/>
          <w:kern w:val="0"/>
          <w:szCs w:val="21"/>
          <w:lang w:val="zh-CN"/>
        </w:rPr>
        <w:t>N</w:t>
      </w:r>
      <w:r w:rsidRPr="00EB3FE4">
        <w:rPr>
          <w:rFonts w:ascii="Times New Roman" w:hAnsi="Times New Roman" w:hint="eastAsia"/>
          <w:kern w:val="0"/>
          <w:szCs w:val="21"/>
          <w:lang w:val="zh-CN"/>
        </w:rPr>
        <w:t>链上发现了</w:t>
      </w:r>
      <w:r w:rsidRPr="00EB3FE4">
        <w:rPr>
          <w:rFonts w:ascii="Times New Roman" w:hAnsi="Times New Roman" w:hint="eastAsia"/>
          <w:kern w:val="0"/>
          <w:szCs w:val="21"/>
          <w:lang w:val="zh-CN"/>
        </w:rPr>
        <w:t>3</w:t>
      </w:r>
      <w:r w:rsidRPr="00EB3FE4">
        <w:rPr>
          <w:rFonts w:ascii="Times New Roman" w:hAnsi="Times New Roman" w:hint="eastAsia"/>
          <w:kern w:val="0"/>
          <w:szCs w:val="21"/>
          <w:lang w:val="zh-CN"/>
        </w:rPr>
        <w:t>个</w:t>
      </w:r>
      <w:r w:rsidRPr="00EB3FE4">
        <w:rPr>
          <w:rFonts w:ascii="Times New Roman" w:hAnsi="Times New Roman" w:hint="eastAsia"/>
          <w:kern w:val="0"/>
          <w:szCs w:val="21"/>
          <w:lang w:val="zh-CN"/>
        </w:rPr>
        <w:t>tRNA</w:t>
      </w:r>
      <w:r w:rsidRPr="00EB3FE4">
        <w:rPr>
          <w:rFonts w:ascii="Times New Roman" w:hAnsi="Times New Roman" w:hint="eastAsia"/>
          <w:kern w:val="0"/>
          <w:szCs w:val="21"/>
          <w:lang w:val="zh-CN"/>
        </w:rPr>
        <w:t>类似序列等。</w:t>
      </w:r>
      <w:r w:rsidRPr="00EB3FE4">
        <w:rPr>
          <w:rFonts w:ascii="Times New Roman" w:hAnsi="Times New Roman" w:hint="eastAsia"/>
          <w:kern w:val="0"/>
          <w:szCs w:val="21"/>
          <w:lang w:val="zh-CN"/>
        </w:rPr>
        <w:t xml:space="preserve"> </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通过比较已知的直翅目昆虫线粒体基因组，构建了</w:t>
      </w:r>
      <w:r w:rsidRPr="00EB3FE4">
        <w:rPr>
          <w:rFonts w:ascii="Times New Roman" w:hAnsi="Times New Roman" w:hint="eastAsia"/>
          <w:kern w:val="0"/>
          <w:szCs w:val="21"/>
          <w:lang w:val="zh-CN"/>
        </w:rPr>
        <w:t>21</w:t>
      </w:r>
      <w:r w:rsidRPr="00EB3FE4">
        <w:rPr>
          <w:rFonts w:ascii="Times New Roman" w:hAnsi="Times New Roman" w:hint="eastAsia"/>
          <w:kern w:val="0"/>
          <w:szCs w:val="21"/>
          <w:lang w:val="zh-CN"/>
        </w:rPr>
        <w:t>种蝗虫的</w:t>
      </w:r>
      <w:r w:rsidRPr="00EB3FE4">
        <w:rPr>
          <w:rFonts w:ascii="Times New Roman" w:hAnsi="Times New Roman" w:hint="eastAsia"/>
          <w:kern w:val="0"/>
          <w:szCs w:val="21"/>
          <w:lang w:val="zh-CN"/>
        </w:rPr>
        <w:t xml:space="preserve">12S rRNA </w:t>
      </w:r>
      <w:r w:rsidRPr="00EB3FE4">
        <w:rPr>
          <w:rFonts w:ascii="Times New Roman" w:hAnsi="Times New Roman" w:hint="eastAsia"/>
          <w:kern w:val="0"/>
          <w:szCs w:val="21"/>
          <w:lang w:val="zh-CN"/>
        </w:rPr>
        <w:t>和</w:t>
      </w:r>
      <w:r w:rsidRPr="00EB3FE4">
        <w:rPr>
          <w:rFonts w:ascii="Times New Roman" w:hAnsi="Times New Roman" w:hint="eastAsia"/>
          <w:kern w:val="0"/>
          <w:szCs w:val="21"/>
          <w:lang w:val="zh-CN"/>
        </w:rPr>
        <w:t>16S rRNA</w:t>
      </w:r>
      <w:r w:rsidRPr="00EB3FE4">
        <w:rPr>
          <w:rFonts w:ascii="Times New Roman" w:hAnsi="Times New Roman" w:hint="eastAsia"/>
          <w:kern w:val="0"/>
          <w:szCs w:val="21"/>
          <w:lang w:val="zh-CN"/>
        </w:rPr>
        <w:t>的二级结构和所有</w:t>
      </w:r>
      <w:r w:rsidRPr="00EB3FE4">
        <w:rPr>
          <w:rFonts w:ascii="Times New Roman" w:hAnsi="Times New Roman" w:hint="eastAsia"/>
          <w:kern w:val="0"/>
          <w:szCs w:val="21"/>
          <w:lang w:val="zh-CN"/>
        </w:rPr>
        <w:t>22</w:t>
      </w:r>
      <w:r w:rsidRPr="00EB3FE4">
        <w:rPr>
          <w:rFonts w:ascii="Times New Roman" w:hAnsi="Times New Roman" w:hint="eastAsia"/>
          <w:kern w:val="0"/>
          <w:szCs w:val="21"/>
          <w:lang w:val="zh-CN"/>
        </w:rPr>
        <w:t>个</w:t>
      </w:r>
      <w:r w:rsidRPr="00EB3FE4">
        <w:rPr>
          <w:rFonts w:ascii="Times New Roman" w:hAnsi="Times New Roman" w:hint="eastAsia"/>
          <w:kern w:val="0"/>
          <w:szCs w:val="21"/>
          <w:lang w:val="zh-CN"/>
        </w:rPr>
        <w:t>tRNA</w:t>
      </w:r>
      <w:r w:rsidRPr="00EB3FE4">
        <w:rPr>
          <w:rFonts w:ascii="Times New Roman" w:hAnsi="Times New Roman" w:hint="eastAsia"/>
          <w:kern w:val="0"/>
          <w:szCs w:val="21"/>
          <w:lang w:val="zh-CN"/>
        </w:rPr>
        <w:t>的二级结构；比较了控制区可能存在的调控序列和保守基序；总结了蛋白质编码基因的起始和终止密码子使用规律。</w:t>
      </w:r>
      <w:r w:rsidRPr="00EB3FE4">
        <w:rPr>
          <w:rFonts w:ascii="Times New Roman" w:hAnsi="Times New Roman" w:hint="eastAsia"/>
          <w:kern w:val="0"/>
          <w:szCs w:val="21"/>
          <w:lang w:val="zh-CN"/>
        </w:rPr>
        <w:t xml:space="preserve"> </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线粒体基因组的进化分析显示马鸡属线粒体</w:t>
      </w:r>
      <w:r w:rsidRPr="00EB3FE4">
        <w:rPr>
          <w:rFonts w:ascii="Times New Roman" w:hAnsi="Times New Roman" w:hint="eastAsia"/>
          <w:kern w:val="0"/>
          <w:szCs w:val="21"/>
          <w:lang w:val="zh-CN"/>
        </w:rPr>
        <w:t>atp8</w:t>
      </w:r>
      <w:r w:rsidRPr="00EB3FE4">
        <w:rPr>
          <w:rFonts w:ascii="Times New Roman" w:hAnsi="Times New Roman" w:hint="eastAsia"/>
          <w:kern w:val="0"/>
          <w:szCs w:val="21"/>
          <w:lang w:val="zh-CN"/>
        </w:rPr>
        <w:t>基因与高原适应相关并受到强烈的选择作用；山鹧鸪属的线粒体基因组在进化过程中受到选择作用的影响积累了更多的非同义替换；黄眉林</w:t>
      </w:r>
      <w:proofErr w:type="gramStart"/>
      <w:r w:rsidRPr="00EB3FE4">
        <w:rPr>
          <w:rFonts w:ascii="Times New Roman" w:hAnsi="Times New Roman" w:hint="eastAsia"/>
          <w:kern w:val="0"/>
          <w:szCs w:val="21"/>
          <w:lang w:val="zh-CN"/>
        </w:rPr>
        <w:t>雀</w:t>
      </w:r>
      <w:proofErr w:type="gramEnd"/>
      <w:r w:rsidRPr="00EB3FE4">
        <w:rPr>
          <w:rFonts w:ascii="Times New Roman" w:hAnsi="Times New Roman" w:hint="eastAsia"/>
          <w:kern w:val="0"/>
          <w:szCs w:val="21"/>
          <w:lang w:val="zh-CN"/>
        </w:rPr>
        <w:t>线粒体控制区重复单元在所有取样个体中绝大多数排序状态都有多个起源，重复单元的数量变化呈现出异常多样的模式。</w:t>
      </w:r>
      <w:r w:rsidRPr="00EB3FE4">
        <w:rPr>
          <w:rFonts w:ascii="Times New Roman" w:hAnsi="Times New Roman" w:hint="eastAsia"/>
          <w:kern w:val="0"/>
          <w:szCs w:val="21"/>
          <w:lang w:val="zh-CN"/>
        </w:rPr>
        <w:t xml:space="preserve"> </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线粒体谱系基因组分析建立了直翅目昆虫主要类群和马鸡属和山鹧鸪属鸟类的系统发育关系，并解决了直翅目昆虫中存在的一些分类学问题。</w:t>
      </w:r>
      <w:r w:rsidRPr="00EB3FE4">
        <w:rPr>
          <w:rFonts w:ascii="Times New Roman" w:hAnsi="Times New Roman" w:hint="eastAsia"/>
          <w:kern w:val="0"/>
          <w:szCs w:val="21"/>
          <w:lang w:val="zh-CN"/>
        </w:rPr>
        <w:t xml:space="preserve"> </w:t>
      </w:r>
    </w:p>
    <w:p w:rsidR="00625163" w:rsidRPr="00EB3FE4" w:rsidRDefault="004B4E42">
      <w:pPr>
        <w:ind w:firstLineChars="200" w:firstLine="420"/>
        <w:rPr>
          <w:rFonts w:ascii="Times New Roman" w:hAnsi="Times New Roman"/>
          <w:kern w:val="0"/>
          <w:szCs w:val="21"/>
          <w:lang w:val="zh-CN"/>
        </w:rPr>
      </w:pPr>
      <w:r w:rsidRPr="00EB3FE4">
        <w:rPr>
          <w:rFonts w:ascii="Times New Roman" w:hAnsi="Times New Roman" w:hint="eastAsia"/>
          <w:kern w:val="0"/>
          <w:szCs w:val="21"/>
          <w:lang w:val="zh-CN"/>
        </w:rPr>
        <w:t>研究成果先后在</w:t>
      </w:r>
      <w:r w:rsidRPr="00EB3FE4">
        <w:rPr>
          <w:rFonts w:ascii="Times New Roman" w:hAnsi="Times New Roman" w:hint="eastAsia"/>
          <w:kern w:val="0"/>
          <w:szCs w:val="21"/>
          <w:lang w:val="zh-CN"/>
        </w:rPr>
        <w:t>SCI</w:t>
      </w:r>
      <w:r w:rsidRPr="00EB3FE4">
        <w:rPr>
          <w:rFonts w:ascii="Times New Roman" w:hAnsi="Times New Roman" w:hint="eastAsia"/>
          <w:kern w:val="0"/>
          <w:szCs w:val="21"/>
          <w:lang w:val="zh-CN"/>
        </w:rPr>
        <w:t>期刊发表原创性学术论文</w:t>
      </w:r>
      <w:r w:rsidRPr="00EB3FE4">
        <w:rPr>
          <w:rFonts w:ascii="Times New Roman" w:hAnsi="Times New Roman" w:hint="eastAsia"/>
          <w:kern w:val="0"/>
          <w:szCs w:val="21"/>
          <w:lang w:val="zh-CN"/>
        </w:rPr>
        <w:t>13</w:t>
      </w:r>
      <w:r w:rsidRPr="00EB3FE4">
        <w:rPr>
          <w:rFonts w:ascii="Times New Roman" w:hAnsi="Times New Roman" w:hint="eastAsia"/>
          <w:kern w:val="0"/>
          <w:szCs w:val="21"/>
          <w:lang w:val="zh-CN"/>
        </w:rPr>
        <w:t>篇，其中二区论文</w:t>
      </w:r>
      <w:r w:rsidRPr="00EB3FE4">
        <w:rPr>
          <w:rFonts w:ascii="Times New Roman" w:hAnsi="Times New Roman" w:hint="eastAsia"/>
          <w:kern w:val="0"/>
          <w:szCs w:val="21"/>
          <w:lang w:val="zh-CN"/>
        </w:rPr>
        <w:t>3</w:t>
      </w:r>
      <w:r w:rsidRPr="00EB3FE4">
        <w:rPr>
          <w:rFonts w:ascii="Times New Roman" w:hAnsi="Times New Roman" w:hint="eastAsia"/>
          <w:kern w:val="0"/>
          <w:szCs w:val="21"/>
          <w:lang w:val="zh-CN"/>
        </w:rPr>
        <w:t>篇，国内核心期刊</w:t>
      </w:r>
      <w:r w:rsidRPr="00EB3FE4">
        <w:rPr>
          <w:rFonts w:ascii="Times New Roman" w:hAnsi="Times New Roman" w:hint="eastAsia"/>
          <w:kern w:val="0"/>
          <w:szCs w:val="21"/>
          <w:lang w:val="zh-CN"/>
        </w:rPr>
        <w:t>7</w:t>
      </w:r>
      <w:r w:rsidRPr="00EB3FE4">
        <w:rPr>
          <w:rFonts w:ascii="Times New Roman" w:hAnsi="Times New Roman" w:hint="eastAsia"/>
          <w:kern w:val="0"/>
          <w:szCs w:val="21"/>
          <w:lang w:val="zh-CN"/>
        </w:rPr>
        <w:t>篇。研究成果发表后得到了国内外同行的高度关注，被本领域国内外著名学者发表的研究论文正面评价或引用</w:t>
      </w:r>
      <w:r w:rsidRPr="00EB3FE4">
        <w:rPr>
          <w:rFonts w:ascii="Times New Roman" w:hAnsi="Times New Roman" w:hint="eastAsia"/>
          <w:kern w:val="0"/>
          <w:szCs w:val="21"/>
          <w:lang w:val="zh-CN"/>
        </w:rPr>
        <w:t>228</w:t>
      </w:r>
      <w:r w:rsidRPr="00EB3FE4">
        <w:rPr>
          <w:rFonts w:ascii="Times New Roman" w:hAnsi="Times New Roman" w:hint="eastAsia"/>
          <w:kern w:val="0"/>
          <w:szCs w:val="21"/>
          <w:lang w:val="zh-CN"/>
        </w:rPr>
        <w:t>次，其中被他人引用</w:t>
      </w:r>
      <w:r w:rsidRPr="00EB3FE4">
        <w:rPr>
          <w:rFonts w:ascii="Times New Roman" w:hAnsi="Times New Roman" w:hint="eastAsia"/>
          <w:kern w:val="0"/>
          <w:szCs w:val="21"/>
          <w:lang w:val="zh-CN"/>
        </w:rPr>
        <w:t>172</w:t>
      </w:r>
      <w:r w:rsidRPr="00EB3FE4">
        <w:rPr>
          <w:rFonts w:ascii="Times New Roman" w:hAnsi="Times New Roman" w:hint="eastAsia"/>
          <w:kern w:val="0"/>
          <w:szCs w:val="21"/>
          <w:lang w:val="zh-CN"/>
        </w:rPr>
        <w:t>次。</w:t>
      </w:r>
    </w:p>
    <w:p w:rsidR="00625163" w:rsidRPr="00EB3FE4" w:rsidRDefault="004B4E42">
      <w:pPr>
        <w:rPr>
          <w:rFonts w:ascii="Times New Roman" w:eastAsia="仿宋_GB2312" w:hAnsi="Times New Roman" w:cs="仿宋_GB2312"/>
          <w:b/>
          <w:szCs w:val="21"/>
        </w:rPr>
      </w:pPr>
      <w:r w:rsidRPr="00EB3FE4">
        <w:rPr>
          <w:rFonts w:ascii="Times New Roman" w:eastAsia="仿宋_GB2312" w:hAnsi="Times New Roman" w:hint="eastAsia"/>
          <w:b/>
          <w:kern w:val="0"/>
          <w:szCs w:val="21"/>
          <w:lang w:val="zh-CN"/>
        </w:rPr>
        <w:t>七、</w:t>
      </w:r>
      <w:r w:rsidRPr="00EB3FE4">
        <w:rPr>
          <w:rFonts w:ascii="Times New Roman" w:eastAsia="仿宋_GB2312" w:hAnsi="Times New Roman" w:cs="仿宋_GB2312" w:hint="eastAsia"/>
          <w:b/>
          <w:szCs w:val="21"/>
        </w:rPr>
        <w:t>主要论文</w:t>
      </w:r>
      <w:r w:rsidRPr="00EB3FE4">
        <w:rPr>
          <w:rFonts w:ascii="Times New Roman" w:eastAsia="仿宋_GB2312" w:hAnsi="Times New Roman" w:cs="仿宋_GB2312"/>
          <w:b/>
          <w:szCs w:val="21"/>
        </w:rPr>
        <w:t>专著目录和主要</w:t>
      </w:r>
      <w:r w:rsidRPr="00EB3FE4">
        <w:rPr>
          <w:rFonts w:ascii="Times New Roman" w:eastAsia="仿宋_GB2312" w:hAnsi="Times New Roman" w:cs="仿宋_GB2312" w:hint="eastAsia"/>
          <w:b/>
          <w:szCs w:val="21"/>
        </w:rPr>
        <w:t>知识产权证明目录：</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1.</w:t>
      </w:r>
      <w:r w:rsidRPr="00EB3FE4">
        <w:rPr>
          <w:rFonts w:ascii="Times New Roman" w:eastAsia="宋体" w:hAnsi="Times New Roman"/>
          <w:szCs w:val="21"/>
        </w:rPr>
        <w:tab/>
      </w:r>
      <w:proofErr w:type="spellStart"/>
      <w:r w:rsidRPr="00EB3FE4">
        <w:rPr>
          <w:rFonts w:ascii="Times New Roman" w:eastAsia="宋体" w:hAnsi="Times New Roman"/>
          <w:szCs w:val="21"/>
        </w:rPr>
        <w:t>Xuejuan</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Li, Yuan</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Huang, </w:t>
      </w:r>
      <w:proofErr w:type="spellStart"/>
      <w:r w:rsidRPr="00EB3FE4">
        <w:rPr>
          <w:rFonts w:ascii="Times New Roman" w:eastAsia="宋体" w:hAnsi="Times New Roman"/>
          <w:szCs w:val="21"/>
        </w:rPr>
        <w:t>Fumin</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Lei. Comparative mitochondrial genomics and phylogenetic relationships of the </w:t>
      </w:r>
      <w:proofErr w:type="spellStart"/>
      <w:r w:rsidRPr="00EB3FE4">
        <w:rPr>
          <w:rFonts w:ascii="Times New Roman" w:eastAsia="宋体" w:hAnsi="Times New Roman"/>
          <w:szCs w:val="21"/>
        </w:rPr>
        <w:t>Crossoptilon</w:t>
      </w:r>
      <w:proofErr w:type="spellEnd"/>
      <w:r w:rsidRPr="00EB3FE4">
        <w:rPr>
          <w:rFonts w:ascii="Times New Roman" w:eastAsia="宋体" w:hAnsi="Times New Roman"/>
          <w:szCs w:val="21"/>
        </w:rPr>
        <w:t xml:space="preserve"> species (</w:t>
      </w:r>
      <w:proofErr w:type="spellStart"/>
      <w:r w:rsidRPr="00EB3FE4">
        <w:rPr>
          <w:rFonts w:ascii="Times New Roman" w:eastAsia="宋体" w:hAnsi="Times New Roman"/>
          <w:szCs w:val="21"/>
        </w:rPr>
        <w:t>Phasianidae</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Galliformes</w:t>
      </w:r>
      <w:proofErr w:type="spellEnd"/>
      <w:r w:rsidRPr="00EB3FE4">
        <w:rPr>
          <w:rFonts w:ascii="Times New Roman" w:eastAsia="宋体" w:hAnsi="Times New Roman"/>
          <w:szCs w:val="21"/>
        </w:rPr>
        <w:t xml:space="preserve">). BMC Genomics. 2015 Feb; 16:42. </w:t>
      </w:r>
      <w:proofErr w:type="spellStart"/>
      <w:r w:rsidRPr="00EB3FE4">
        <w:rPr>
          <w:rFonts w:ascii="Times New Roman" w:eastAsia="宋体" w:hAnsi="Times New Roman"/>
          <w:szCs w:val="21"/>
        </w:rPr>
        <w:t>doi</w:t>
      </w:r>
      <w:proofErr w:type="spellEnd"/>
      <w:r w:rsidRPr="00EB3FE4">
        <w:rPr>
          <w:rFonts w:ascii="Times New Roman" w:eastAsia="宋体" w:hAnsi="Times New Roman"/>
          <w:szCs w:val="21"/>
        </w:rPr>
        <w:t>: 10.1186/s12864-015-1234-9.</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2.</w:t>
      </w:r>
      <w:r w:rsidRPr="00EB3FE4">
        <w:rPr>
          <w:rFonts w:ascii="Times New Roman" w:eastAsia="宋体" w:hAnsi="Times New Roman"/>
          <w:szCs w:val="21"/>
        </w:rPr>
        <w:tab/>
      </w:r>
      <w:proofErr w:type="spellStart"/>
      <w:r w:rsidRPr="00EB3FE4">
        <w:rPr>
          <w:rFonts w:ascii="Times New Roman" w:eastAsia="宋体" w:hAnsi="Times New Roman"/>
          <w:szCs w:val="21"/>
        </w:rPr>
        <w:t>Xiaoyang</w:t>
      </w:r>
      <w:proofErr w:type="spellEnd"/>
      <w:r w:rsidRPr="00EB3FE4">
        <w:rPr>
          <w:rFonts w:ascii="Times New Roman" w:eastAsia="宋体" w:hAnsi="Times New Roman"/>
          <w:szCs w:val="21"/>
        </w:rPr>
        <w:t xml:space="preserve"> Wang, </w:t>
      </w:r>
      <w:proofErr w:type="spellStart"/>
      <w:r w:rsidRPr="00EB3FE4">
        <w:rPr>
          <w:rFonts w:ascii="Times New Roman" w:eastAsia="宋体" w:hAnsi="Times New Roman"/>
          <w:szCs w:val="21"/>
        </w:rPr>
        <w:t>Nian</w:t>
      </w:r>
      <w:proofErr w:type="spellEnd"/>
      <w:r w:rsidRPr="00EB3FE4">
        <w:rPr>
          <w:rFonts w:ascii="Times New Roman" w:eastAsia="宋体" w:hAnsi="Times New Roman"/>
          <w:szCs w:val="21"/>
        </w:rPr>
        <w:t xml:space="preserve"> Liu, </w:t>
      </w:r>
      <w:proofErr w:type="spellStart"/>
      <w:r w:rsidRPr="00EB3FE4">
        <w:rPr>
          <w:rFonts w:ascii="Times New Roman" w:eastAsia="宋体" w:hAnsi="Times New Roman"/>
          <w:szCs w:val="21"/>
        </w:rPr>
        <w:t>Hongli</w:t>
      </w:r>
      <w:proofErr w:type="spellEnd"/>
      <w:r w:rsidRPr="00EB3FE4">
        <w:rPr>
          <w:rFonts w:ascii="Times New Roman" w:eastAsia="宋体" w:hAnsi="Times New Roman"/>
          <w:szCs w:val="21"/>
        </w:rPr>
        <w:t xml:space="preserve"> Zhang, </w:t>
      </w:r>
      <w:proofErr w:type="spellStart"/>
      <w:r w:rsidRPr="00EB3FE4">
        <w:rPr>
          <w:rFonts w:ascii="Times New Roman" w:eastAsia="宋体" w:hAnsi="Times New Roman"/>
          <w:szCs w:val="21"/>
        </w:rPr>
        <w:t>Xiao</w:t>
      </w:r>
      <w:r w:rsidRPr="00EB3FE4">
        <w:rPr>
          <w:rFonts w:ascii="Times New Roman" w:eastAsia="宋体" w:hAnsi="Times New Roman" w:hint="eastAsia"/>
          <w:szCs w:val="21"/>
        </w:rPr>
        <w:t>j</w:t>
      </w:r>
      <w:r w:rsidRPr="00EB3FE4">
        <w:rPr>
          <w:rFonts w:ascii="Times New Roman" w:eastAsia="宋体" w:hAnsi="Times New Roman"/>
          <w:szCs w:val="21"/>
        </w:rPr>
        <w:t>un</w:t>
      </w:r>
      <w:proofErr w:type="spellEnd"/>
      <w:r w:rsidRPr="00EB3FE4">
        <w:rPr>
          <w:rFonts w:ascii="Times New Roman" w:eastAsia="宋体" w:hAnsi="Times New Roman"/>
          <w:szCs w:val="21"/>
        </w:rPr>
        <w:t xml:space="preserve"> Yang, Yuan Huang, </w:t>
      </w:r>
      <w:proofErr w:type="spellStart"/>
      <w:r w:rsidRPr="00EB3FE4">
        <w:rPr>
          <w:rFonts w:ascii="Times New Roman" w:eastAsia="宋体" w:hAnsi="Times New Roman"/>
          <w:szCs w:val="21"/>
        </w:rPr>
        <w:t>Fumin</w:t>
      </w:r>
      <w:proofErr w:type="spellEnd"/>
      <w:r w:rsidRPr="00EB3FE4">
        <w:rPr>
          <w:rFonts w:ascii="Times New Roman" w:eastAsia="宋体" w:hAnsi="Times New Roman"/>
          <w:szCs w:val="21"/>
        </w:rPr>
        <w:t xml:space="preserve"> Lei. Extreme variation in patterns of tandem repeats in mitochondrial control region of yellow-browed tits (</w:t>
      </w:r>
      <w:proofErr w:type="spellStart"/>
      <w:r w:rsidRPr="00EB3FE4">
        <w:rPr>
          <w:rFonts w:ascii="Times New Roman" w:eastAsia="宋体" w:hAnsi="Times New Roman"/>
          <w:szCs w:val="21"/>
        </w:rPr>
        <w:t>Sylviparus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modestus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Paridae</w:t>
      </w:r>
      <w:proofErr w:type="spellEnd"/>
      <w:r w:rsidRPr="00EB3FE4">
        <w:rPr>
          <w:rFonts w:ascii="Times New Roman" w:eastAsia="宋体" w:hAnsi="Times New Roman"/>
          <w:szCs w:val="21"/>
        </w:rPr>
        <w:t>). Scientific Reports 5: 13227 (2015). doi:10.1038/srep13227.</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3.</w:t>
      </w:r>
      <w:r w:rsidRPr="00EB3FE4">
        <w:rPr>
          <w:rFonts w:ascii="Times New Roman" w:eastAsia="宋体" w:hAnsi="Times New Roman"/>
          <w:szCs w:val="21"/>
        </w:rPr>
        <w:tab/>
      </w:r>
      <w:proofErr w:type="spellStart"/>
      <w:r w:rsidRPr="00EB3FE4">
        <w:rPr>
          <w:rFonts w:ascii="Times New Roman" w:eastAsia="宋体" w:hAnsi="Times New Roman"/>
          <w:szCs w:val="21"/>
        </w:rPr>
        <w:t>Xiaoyang</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Wang, Yuan</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Huang, </w:t>
      </w:r>
      <w:proofErr w:type="spellStart"/>
      <w:r w:rsidRPr="00EB3FE4">
        <w:rPr>
          <w:rFonts w:ascii="Times New Roman" w:eastAsia="宋体" w:hAnsi="Times New Roman"/>
          <w:szCs w:val="21"/>
        </w:rPr>
        <w:t>Nian</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Liu, Jing</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Yang, </w:t>
      </w:r>
      <w:proofErr w:type="spellStart"/>
      <w:r w:rsidRPr="00EB3FE4">
        <w:rPr>
          <w:rFonts w:ascii="Times New Roman" w:eastAsia="宋体" w:hAnsi="Times New Roman"/>
          <w:szCs w:val="21"/>
        </w:rPr>
        <w:t>Fumin</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Lei. Seven complete mitochondrial genome sequences of bushtits (Passeriformes, </w:t>
      </w:r>
      <w:proofErr w:type="spellStart"/>
      <w:r w:rsidRPr="00EB3FE4">
        <w:rPr>
          <w:rFonts w:ascii="Times New Roman" w:eastAsia="宋体" w:hAnsi="Times New Roman"/>
          <w:szCs w:val="21"/>
        </w:rPr>
        <w:t>Aegithalidae</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Aegithalos</w:t>
      </w:r>
      <w:proofErr w:type="spellEnd"/>
      <w:r w:rsidRPr="00EB3FE4">
        <w:rPr>
          <w:rFonts w:ascii="Times New Roman" w:eastAsia="宋体" w:hAnsi="Times New Roman"/>
          <w:szCs w:val="21"/>
        </w:rPr>
        <w:t xml:space="preserve">): the evolution pattern in duplicated control regions. Mitochondrial DNA, 2015, 26(3): 350-356. </w:t>
      </w:r>
      <w:proofErr w:type="spellStart"/>
      <w:r w:rsidRPr="00EB3FE4">
        <w:rPr>
          <w:rFonts w:ascii="Times New Roman" w:eastAsia="宋体" w:hAnsi="Times New Roman"/>
          <w:szCs w:val="21"/>
        </w:rPr>
        <w:t>doi</w:t>
      </w:r>
      <w:proofErr w:type="spellEnd"/>
      <w:r w:rsidRPr="00EB3FE4">
        <w:rPr>
          <w:rFonts w:ascii="Times New Roman" w:eastAsia="宋体" w:hAnsi="Times New Roman"/>
          <w:szCs w:val="21"/>
        </w:rPr>
        <w:t>: 10.3109/19401736.2014.1003821.</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4.</w:t>
      </w:r>
      <w:r w:rsidRPr="00EB3FE4">
        <w:rPr>
          <w:rFonts w:ascii="Times New Roman" w:eastAsia="宋体" w:hAnsi="Times New Roman"/>
          <w:szCs w:val="21"/>
        </w:rPr>
        <w:tab/>
      </w:r>
      <w:proofErr w:type="spellStart"/>
      <w:r w:rsidRPr="00EB3FE4">
        <w:rPr>
          <w:rFonts w:ascii="Times New Roman" w:eastAsia="宋体" w:hAnsi="Times New Roman"/>
          <w:szCs w:val="21"/>
        </w:rPr>
        <w:t>Nian</w:t>
      </w:r>
      <w:proofErr w:type="spellEnd"/>
      <w:r w:rsidRPr="00EB3FE4">
        <w:rPr>
          <w:rFonts w:ascii="Times New Roman" w:eastAsia="宋体" w:hAnsi="Times New Roman"/>
          <w:szCs w:val="21"/>
        </w:rPr>
        <w:t xml:space="preserve"> Liu, Yuan Huang. Complete Mitochondrial Genome Sequence of </w:t>
      </w:r>
      <w:proofErr w:type="spellStart"/>
      <w:r w:rsidRPr="00EB3FE4">
        <w:rPr>
          <w:rFonts w:ascii="Times New Roman" w:eastAsia="宋体" w:hAnsi="Times New Roman"/>
          <w:szCs w:val="21"/>
        </w:rPr>
        <w:t>Acrida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cinerea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Acrididae</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and Comparative Analysis of Mitochondrial Genomes in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Comparative and Functional Genomics. 2010, Article ID 319486, 16 pages. doi:10.1155/2010/319486.</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5.</w:t>
      </w:r>
      <w:r w:rsidRPr="00EB3FE4">
        <w:rPr>
          <w:rFonts w:ascii="Times New Roman" w:eastAsia="宋体" w:hAnsi="Times New Roman"/>
          <w:szCs w:val="21"/>
        </w:rPr>
        <w:tab/>
        <w:t>Hai</w:t>
      </w:r>
      <w:r w:rsidRPr="00EB3FE4">
        <w:rPr>
          <w:rFonts w:ascii="Times New Roman" w:eastAsia="宋体" w:hAnsi="Times New Roman" w:hint="eastAsia"/>
          <w:szCs w:val="21"/>
        </w:rPr>
        <w:t>y</w:t>
      </w:r>
      <w:r w:rsidRPr="00EB3FE4">
        <w:rPr>
          <w:rFonts w:ascii="Times New Roman" w:eastAsia="宋体" w:hAnsi="Times New Roman"/>
          <w:szCs w:val="21"/>
        </w:rPr>
        <w:t>an Ye, Li</w:t>
      </w:r>
      <w:r w:rsidRPr="00EB3FE4">
        <w:rPr>
          <w:rFonts w:ascii="Times New Roman" w:eastAsia="宋体" w:hAnsi="Times New Roman" w:hint="eastAsia"/>
          <w:szCs w:val="21"/>
        </w:rPr>
        <w:t>l</w:t>
      </w:r>
      <w:r w:rsidRPr="00EB3FE4">
        <w:rPr>
          <w:rFonts w:ascii="Times New Roman" w:eastAsia="宋体" w:hAnsi="Times New Roman"/>
          <w:szCs w:val="21"/>
        </w:rPr>
        <w:t xml:space="preserve">i Xiao, </w:t>
      </w:r>
      <w:proofErr w:type="spellStart"/>
      <w:r w:rsidRPr="00EB3FE4">
        <w:rPr>
          <w:rFonts w:ascii="Times New Roman" w:eastAsia="宋体" w:hAnsi="Times New Roman"/>
          <w:szCs w:val="21"/>
        </w:rPr>
        <w:t>Zhi</w:t>
      </w:r>
      <w:r w:rsidRPr="00EB3FE4">
        <w:rPr>
          <w:rFonts w:ascii="Times New Roman" w:eastAsia="宋体" w:hAnsi="Times New Roman" w:hint="eastAsia"/>
          <w:szCs w:val="21"/>
        </w:rPr>
        <w:t>j</w:t>
      </w:r>
      <w:r w:rsidRPr="00EB3FE4">
        <w:rPr>
          <w:rFonts w:ascii="Times New Roman" w:eastAsia="宋体" w:hAnsi="Times New Roman"/>
          <w:szCs w:val="21"/>
        </w:rPr>
        <w:t>un</w:t>
      </w:r>
      <w:proofErr w:type="spellEnd"/>
      <w:r w:rsidRPr="00EB3FE4">
        <w:rPr>
          <w:rFonts w:ascii="Times New Roman" w:eastAsia="宋体" w:hAnsi="Times New Roman"/>
          <w:szCs w:val="21"/>
        </w:rPr>
        <w:t xml:space="preserve"> Zhou, Yuan Huang, Complete Mitochondrial Genome of </w:t>
      </w:r>
      <w:proofErr w:type="spellStart"/>
      <w:r w:rsidRPr="00EB3FE4">
        <w:rPr>
          <w:rFonts w:ascii="Times New Roman" w:eastAsia="宋体" w:hAnsi="Times New Roman"/>
          <w:szCs w:val="21"/>
        </w:rPr>
        <w:t>Locusta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migratoria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migratoria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Oedipodidae</w:t>
      </w:r>
      <w:proofErr w:type="spellEnd"/>
      <w:r w:rsidRPr="00EB3FE4">
        <w:rPr>
          <w:rFonts w:ascii="Times New Roman" w:eastAsia="宋体" w:hAnsi="Times New Roman"/>
          <w:szCs w:val="21"/>
        </w:rPr>
        <w:t xml:space="preserve">): Three </w:t>
      </w:r>
      <w:proofErr w:type="spellStart"/>
      <w:r w:rsidRPr="00EB3FE4">
        <w:rPr>
          <w:rFonts w:ascii="Times New Roman" w:eastAsia="宋体" w:hAnsi="Times New Roman"/>
          <w:szCs w:val="21"/>
        </w:rPr>
        <w:t>tRNA</w:t>
      </w:r>
      <w:proofErr w:type="spellEnd"/>
      <w:r w:rsidRPr="00EB3FE4">
        <w:rPr>
          <w:rFonts w:ascii="Times New Roman" w:eastAsia="宋体" w:hAnsi="Times New Roman"/>
          <w:szCs w:val="21"/>
        </w:rPr>
        <w:t>-like Sequences on the N-strand". Zoological Science, 2012, 29(2):90-96.</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6.</w:t>
      </w:r>
      <w:r w:rsidRPr="00EB3FE4">
        <w:rPr>
          <w:rFonts w:ascii="Times New Roman" w:eastAsia="宋体" w:hAnsi="Times New Roman"/>
          <w:szCs w:val="21"/>
        </w:rPr>
        <w:tab/>
      </w:r>
      <w:proofErr w:type="spellStart"/>
      <w:r w:rsidRPr="00EB3FE4">
        <w:rPr>
          <w:rFonts w:ascii="Times New Roman" w:eastAsia="宋体" w:hAnsi="Times New Roman"/>
          <w:szCs w:val="21"/>
        </w:rPr>
        <w:t>Zhijun</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Zhou, Yuan</w:t>
      </w:r>
      <w:r w:rsidRPr="00EB3FE4">
        <w:rPr>
          <w:rFonts w:ascii="Times New Roman" w:eastAsia="宋体" w:hAnsi="Times New Roman" w:hint="eastAsia"/>
          <w:szCs w:val="21"/>
        </w:rPr>
        <w:t xml:space="preserve"> </w:t>
      </w:r>
      <w:r w:rsidRPr="00EB3FE4">
        <w:rPr>
          <w:rFonts w:ascii="Times New Roman" w:eastAsia="宋体" w:hAnsi="Times New Roman"/>
          <w:szCs w:val="21"/>
        </w:rPr>
        <w:t>Huang, Fuming</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Shi. The complete mitochondrial genome of </w:t>
      </w:r>
      <w:proofErr w:type="spellStart"/>
      <w:r w:rsidRPr="00EB3FE4">
        <w:rPr>
          <w:rFonts w:ascii="Times New Roman" w:eastAsia="宋体" w:hAnsi="Times New Roman"/>
          <w:szCs w:val="21"/>
        </w:rPr>
        <w:t>Deracantha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onos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Bradyporidae</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Mol</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Biol</w:t>
      </w:r>
      <w:proofErr w:type="spellEnd"/>
      <w:r w:rsidRPr="00EB3FE4">
        <w:rPr>
          <w:rFonts w:ascii="Times New Roman" w:eastAsia="宋体" w:hAnsi="Times New Roman"/>
          <w:szCs w:val="21"/>
        </w:rPr>
        <w:t xml:space="preserve"> Rep (2009) 36: 7-12.</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7.</w:t>
      </w:r>
      <w:r w:rsidRPr="00EB3FE4">
        <w:rPr>
          <w:rFonts w:ascii="Times New Roman" w:eastAsia="宋体" w:hAnsi="Times New Roman"/>
          <w:szCs w:val="21"/>
        </w:rPr>
        <w:tab/>
        <w:t xml:space="preserve">Ling Zhao, </w:t>
      </w:r>
      <w:proofErr w:type="spellStart"/>
      <w:r w:rsidRPr="00EB3FE4">
        <w:rPr>
          <w:rFonts w:ascii="Times New Roman" w:eastAsia="宋体" w:hAnsi="Times New Roman"/>
          <w:szCs w:val="21"/>
        </w:rPr>
        <w:t>Zhemin</w:t>
      </w:r>
      <w:proofErr w:type="spellEnd"/>
      <w:r w:rsidRPr="00EB3FE4">
        <w:rPr>
          <w:rFonts w:ascii="Times New Roman" w:eastAsia="宋体" w:hAnsi="Times New Roman"/>
          <w:szCs w:val="21"/>
        </w:rPr>
        <w:t xml:space="preserve"> Zheng, Yuan Huang, Hui-min Sun. A Comparative Analysis of Mitochondrial Genomes in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Arthropoda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Insecta</w:t>
      </w:r>
      <w:proofErr w:type="spellEnd"/>
      <w:r w:rsidRPr="00EB3FE4">
        <w:rPr>
          <w:rFonts w:ascii="Times New Roman" w:eastAsia="宋体" w:hAnsi="Times New Roman"/>
          <w:szCs w:val="21"/>
        </w:rPr>
        <w:t>) and Genome Descriptions of Three Grasshopper Species. Zoological Science, 2010, 27: 662–672.</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8.</w:t>
      </w:r>
      <w:r w:rsidRPr="00EB3FE4">
        <w:rPr>
          <w:rFonts w:ascii="Times New Roman" w:eastAsia="宋体" w:hAnsi="Times New Roman"/>
          <w:szCs w:val="21"/>
        </w:rPr>
        <w:tab/>
      </w:r>
      <w:proofErr w:type="spellStart"/>
      <w:r w:rsidRPr="00EB3FE4">
        <w:rPr>
          <w:rFonts w:ascii="Times New Roman" w:eastAsia="宋体" w:hAnsi="Times New Roman"/>
          <w:szCs w:val="21"/>
        </w:rPr>
        <w:t>Huimin</w:t>
      </w:r>
      <w:proofErr w:type="spellEnd"/>
      <w:r w:rsidRPr="00EB3FE4">
        <w:rPr>
          <w:rFonts w:ascii="Times New Roman" w:eastAsia="宋体" w:hAnsi="Times New Roman"/>
          <w:szCs w:val="21"/>
        </w:rPr>
        <w:t xml:space="preserve"> Sun, </w:t>
      </w:r>
      <w:proofErr w:type="spellStart"/>
      <w:r w:rsidRPr="00EB3FE4">
        <w:rPr>
          <w:rFonts w:ascii="Times New Roman" w:eastAsia="宋体" w:hAnsi="Times New Roman"/>
          <w:szCs w:val="21"/>
        </w:rPr>
        <w:t>Zhemin</w:t>
      </w:r>
      <w:proofErr w:type="spellEnd"/>
      <w:r w:rsidRPr="00EB3FE4">
        <w:rPr>
          <w:rFonts w:ascii="Times New Roman" w:eastAsia="宋体" w:hAnsi="Times New Roman"/>
          <w:szCs w:val="21"/>
        </w:rPr>
        <w:t xml:space="preserve"> Zheng, Yuan Huang, Sequence and phylogenetic analysis of complete mitochondrial DNA genomes of two grasshopper species </w:t>
      </w:r>
      <w:proofErr w:type="spellStart"/>
      <w:r w:rsidRPr="00EB3FE4">
        <w:rPr>
          <w:rFonts w:ascii="Times New Roman" w:eastAsia="宋体" w:hAnsi="Times New Roman"/>
          <w:szCs w:val="21"/>
        </w:rPr>
        <w:t>Gomphocerus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rufus</w:t>
      </w:r>
      <w:proofErr w:type="spellEnd"/>
      <w:r w:rsidRPr="00EB3FE4">
        <w:rPr>
          <w:rFonts w:ascii="Times New Roman" w:eastAsia="宋体" w:hAnsi="Times New Roman"/>
          <w:szCs w:val="21"/>
        </w:rPr>
        <w:t xml:space="preserve"> (Linnaeus, 1758) and </w:t>
      </w:r>
      <w:proofErr w:type="spellStart"/>
      <w:r w:rsidRPr="00EB3FE4">
        <w:rPr>
          <w:rFonts w:ascii="Times New Roman" w:eastAsia="宋体" w:hAnsi="Times New Roman"/>
          <w:szCs w:val="21"/>
        </w:rPr>
        <w:t>Primnoa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arctica</w:t>
      </w:r>
      <w:proofErr w:type="spellEnd"/>
      <w:r w:rsidRPr="00EB3FE4">
        <w:rPr>
          <w:rFonts w:ascii="Times New Roman" w:eastAsia="宋体" w:hAnsi="Times New Roman"/>
          <w:szCs w:val="21"/>
        </w:rPr>
        <w:t xml:space="preserve"> (Zhang and </w:t>
      </w:r>
      <w:proofErr w:type="spellStart"/>
      <w:r w:rsidRPr="00EB3FE4">
        <w:rPr>
          <w:rFonts w:ascii="Times New Roman" w:eastAsia="宋体" w:hAnsi="Times New Roman"/>
          <w:szCs w:val="21"/>
        </w:rPr>
        <w:t>Jin</w:t>
      </w:r>
      <w:proofErr w:type="spellEnd"/>
      <w:r w:rsidRPr="00EB3FE4">
        <w:rPr>
          <w:rFonts w:ascii="Times New Roman" w:eastAsia="宋体" w:hAnsi="Times New Roman"/>
          <w:szCs w:val="21"/>
        </w:rPr>
        <w:t>, 1985)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Acridoidea</w:t>
      </w:r>
      <w:proofErr w:type="spellEnd"/>
      <w:r w:rsidRPr="00EB3FE4">
        <w:rPr>
          <w:rFonts w:ascii="Times New Roman" w:eastAsia="宋体" w:hAnsi="Times New Roman"/>
          <w:szCs w:val="21"/>
        </w:rPr>
        <w:t>). Mitochondrial DNA, 2010, 21(3-4): 115-131.</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9.</w:t>
      </w:r>
      <w:r w:rsidRPr="00EB3FE4">
        <w:rPr>
          <w:rFonts w:ascii="Times New Roman" w:eastAsia="宋体" w:hAnsi="Times New Roman"/>
          <w:szCs w:val="21"/>
        </w:rPr>
        <w:tab/>
      </w:r>
      <w:proofErr w:type="spellStart"/>
      <w:r w:rsidRPr="00EB3FE4">
        <w:rPr>
          <w:rFonts w:ascii="Times New Roman" w:eastAsia="宋体" w:hAnsi="Times New Roman"/>
          <w:szCs w:val="21"/>
        </w:rPr>
        <w:t>Hong</w:t>
      </w:r>
      <w:r w:rsidRPr="00EB3FE4">
        <w:rPr>
          <w:rFonts w:ascii="Times New Roman" w:eastAsia="宋体" w:hAnsi="Times New Roman" w:hint="eastAsia"/>
          <w:szCs w:val="21"/>
        </w:rPr>
        <w:t>l</w:t>
      </w:r>
      <w:r w:rsidRPr="00EB3FE4">
        <w:rPr>
          <w:rFonts w:ascii="Times New Roman" w:eastAsia="宋体" w:hAnsi="Times New Roman"/>
          <w:szCs w:val="21"/>
        </w:rPr>
        <w:t>i</w:t>
      </w:r>
      <w:proofErr w:type="spellEnd"/>
      <w:r w:rsidRPr="00EB3FE4">
        <w:rPr>
          <w:rFonts w:ascii="Times New Roman" w:eastAsia="宋体" w:hAnsi="Times New Roman"/>
          <w:szCs w:val="21"/>
        </w:rPr>
        <w:t xml:space="preserve"> Zhang, Ling </w:t>
      </w:r>
      <w:proofErr w:type="gramStart"/>
      <w:r w:rsidRPr="00EB3FE4">
        <w:rPr>
          <w:rFonts w:ascii="Times New Roman" w:eastAsia="宋体" w:hAnsi="Times New Roman"/>
          <w:szCs w:val="21"/>
        </w:rPr>
        <w:t>Zhao ,</w:t>
      </w:r>
      <w:proofErr w:type="gram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Zhe</w:t>
      </w:r>
      <w:r w:rsidRPr="00EB3FE4">
        <w:rPr>
          <w:rFonts w:ascii="Times New Roman" w:eastAsia="宋体" w:hAnsi="Times New Roman" w:hint="eastAsia"/>
          <w:szCs w:val="21"/>
        </w:rPr>
        <w:t>m</w:t>
      </w:r>
      <w:r w:rsidRPr="00EB3FE4">
        <w:rPr>
          <w:rFonts w:ascii="Times New Roman" w:eastAsia="宋体" w:hAnsi="Times New Roman"/>
          <w:szCs w:val="21"/>
        </w:rPr>
        <w:t>in</w:t>
      </w:r>
      <w:proofErr w:type="spellEnd"/>
      <w:r w:rsidRPr="00EB3FE4">
        <w:rPr>
          <w:rFonts w:ascii="Times New Roman" w:eastAsia="宋体" w:hAnsi="Times New Roman"/>
          <w:szCs w:val="21"/>
        </w:rPr>
        <w:t xml:space="preserve"> Zheng , Yuan Huang, Complete Mitochondrial </w:t>
      </w:r>
      <w:r w:rsidRPr="00EB3FE4">
        <w:rPr>
          <w:rFonts w:ascii="Times New Roman" w:eastAsia="宋体" w:hAnsi="Times New Roman"/>
          <w:szCs w:val="21"/>
        </w:rPr>
        <w:lastRenderedPageBreak/>
        <w:t xml:space="preserve">Genome of </w:t>
      </w:r>
      <w:proofErr w:type="spellStart"/>
      <w:r w:rsidRPr="00EB3FE4">
        <w:rPr>
          <w:rFonts w:ascii="Times New Roman" w:eastAsia="宋体" w:hAnsi="Times New Roman"/>
          <w:szCs w:val="21"/>
        </w:rPr>
        <w:t>Gomphocerus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sibiricus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Acrididae</w:t>
      </w:r>
      <w:proofErr w:type="spellEnd"/>
      <w:r w:rsidRPr="00EB3FE4">
        <w:rPr>
          <w:rFonts w:ascii="Times New Roman" w:eastAsia="宋体" w:hAnsi="Times New Roman"/>
          <w:szCs w:val="21"/>
        </w:rPr>
        <w:t xml:space="preserve">) and Comparative Analysis in Four </w:t>
      </w:r>
      <w:proofErr w:type="spellStart"/>
      <w:r w:rsidRPr="00EB3FE4">
        <w:rPr>
          <w:rFonts w:ascii="Times New Roman" w:eastAsia="宋体" w:hAnsi="Times New Roman"/>
          <w:szCs w:val="21"/>
        </w:rPr>
        <w:t>Gomphocerinae</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Mitogenomes</w:t>
      </w:r>
      <w:proofErr w:type="spellEnd"/>
      <w:r w:rsidRPr="00EB3FE4">
        <w:rPr>
          <w:rFonts w:ascii="Times New Roman" w:eastAsia="宋体" w:hAnsi="Times New Roman"/>
          <w:szCs w:val="21"/>
        </w:rPr>
        <w:t xml:space="preserve">. Zoological Science, 2013, 30(3):192-204. </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10.</w:t>
      </w:r>
      <w:r w:rsidRPr="00EB3FE4">
        <w:rPr>
          <w:rFonts w:ascii="Times New Roman" w:eastAsia="宋体" w:hAnsi="Times New Roman"/>
          <w:szCs w:val="21"/>
        </w:rPr>
        <w:tab/>
      </w:r>
      <w:proofErr w:type="spellStart"/>
      <w:r w:rsidRPr="00EB3FE4">
        <w:rPr>
          <w:rFonts w:ascii="Times New Roman" w:eastAsia="宋体" w:hAnsi="Times New Roman"/>
          <w:szCs w:val="21"/>
        </w:rPr>
        <w:t>Hong</w:t>
      </w:r>
      <w:r w:rsidRPr="00EB3FE4">
        <w:rPr>
          <w:rFonts w:ascii="Times New Roman" w:eastAsia="宋体" w:hAnsi="Times New Roman" w:hint="eastAsia"/>
          <w:szCs w:val="21"/>
        </w:rPr>
        <w:t>l</w:t>
      </w:r>
      <w:r w:rsidRPr="00EB3FE4">
        <w:rPr>
          <w:rFonts w:ascii="Times New Roman" w:eastAsia="宋体" w:hAnsi="Times New Roman"/>
          <w:szCs w:val="21"/>
        </w:rPr>
        <w:t>i</w:t>
      </w:r>
      <w:proofErr w:type="spellEnd"/>
      <w:r w:rsidRPr="00EB3FE4">
        <w:rPr>
          <w:rFonts w:ascii="Times New Roman" w:eastAsia="宋体" w:hAnsi="Times New Roman"/>
          <w:szCs w:val="21"/>
        </w:rPr>
        <w:t xml:space="preserve"> Zhang, </w:t>
      </w:r>
      <w:proofErr w:type="spellStart"/>
      <w:r w:rsidRPr="00EB3FE4">
        <w:rPr>
          <w:rFonts w:ascii="Times New Roman" w:eastAsia="宋体" w:hAnsi="Times New Roman"/>
          <w:szCs w:val="21"/>
        </w:rPr>
        <w:t>Hui</w:t>
      </w:r>
      <w:r w:rsidRPr="00EB3FE4">
        <w:rPr>
          <w:rFonts w:ascii="Times New Roman" w:eastAsia="宋体" w:hAnsi="Times New Roman" w:hint="eastAsia"/>
          <w:szCs w:val="21"/>
        </w:rPr>
        <w:t>h</w:t>
      </w:r>
      <w:r w:rsidRPr="00EB3FE4">
        <w:rPr>
          <w:rFonts w:ascii="Times New Roman" w:eastAsia="宋体" w:hAnsi="Times New Roman"/>
          <w:szCs w:val="21"/>
        </w:rPr>
        <w:t>ua</w:t>
      </w:r>
      <w:proofErr w:type="spellEnd"/>
      <w:r w:rsidRPr="00EB3FE4">
        <w:rPr>
          <w:rFonts w:ascii="Times New Roman" w:eastAsia="宋体" w:hAnsi="Times New Roman"/>
          <w:szCs w:val="21"/>
        </w:rPr>
        <w:t xml:space="preserve"> Zeng, Yuan Huang, </w:t>
      </w:r>
      <w:proofErr w:type="spellStart"/>
      <w:r w:rsidRPr="00EB3FE4">
        <w:rPr>
          <w:rFonts w:ascii="Times New Roman" w:eastAsia="宋体" w:hAnsi="Times New Roman"/>
          <w:szCs w:val="21"/>
        </w:rPr>
        <w:t>Zhe</w:t>
      </w:r>
      <w:r w:rsidRPr="00EB3FE4">
        <w:rPr>
          <w:rFonts w:ascii="Times New Roman" w:eastAsia="宋体" w:hAnsi="Times New Roman" w:hint="eastAsia"/>
          <w:szCs w:val="21"/>
        </w:rPr>
        <w:t>m</w:t>
      </w:r>
      <w:r w:rsidRPr="00EB3FE4">
        <w:rPr>
          <w:rFonts w:ascii="Times New Roman" w:eastAsia="宋体" w:hAnsi="Times New Roman"/>
          <w:szCs w:val="21"/>
        </w:rPr>
        <w:t>in</w:t>
      </w:r>
      <w:proofErr w:type="spellEnd"/>
      <w:r w:rsidRPr="00EB3FE4">
        <w:rPr>
          <w:rFonts w:ascii="Times New Roman" w:eastAsia="宋体" w:hAnsi="Times New Roman"/>
          <w:szCs w:val="21"/>
        </w:rPr>
        <w:t xml:space="preserve"> Zheng, The complete mitochondrial genomes of three grasshoppers, </w:t>
      </w:r>
      <w:proofErr w:type="spellStart"/>
      <w:r w:rsidRPr="00EB3FE4">
        <w:rPr>
          <w:rFonts w:ascii="Times New Roman" w:eastAsia="宋体" w:hAnsi="Times New Roman"/>
          <w:szCs w:val="21"/>
        </w:rPr>
        <w:t>Asiotmethis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zacharjini</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Filchnerella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helanshanensis</w:t>
      </w:r>
      <w:proofErr w:type="spellEnd"/>
      <w:r w:rsidRPr="00EB3FE4">
        <w:rPr>
          <w:rFonts w:ascii="Times New Roman" w:eastAsia="宋体" w:hAnsi="Times New Roman"/>
          <w:szCs w:val="21"/>
        </w:rPr>
        <w:t xml:space="preserve"> and </w:t>
      </w:r>
      <w:proofErr w:type="spellStart"/>
      <w:r w:rsidRPr="00EB3FE4">
        <w:rPr>
          <w:rFonts w:ascii="Times New Roman" w:eastAsia="宋体" w:hAnsi="Times New Roman"/>
          <w:szCs w:val="21"/>
        </w:rPr>
        <w:t>Pseudotmethis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rubimarginis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Pamphagidae</w:t>
      </w:r>
      <w:proofErr w:type="spellEnd"/>
      <w:r w:rsidRPr="00EB3FE4">
        <w:rPr>
          <w:rFonts w:ascii="Times New Roman" w:eastAsia="宋体" w:hAnsi="Times New Roman"/>
          <w:szCs w:val="21"/>
        </w:rPr>
        <w:t xml:space="preserve">). Gene, 2013, 517: 89–98. </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11.</w:t>
      </w:r>
      <w:r w:rsidRPr="00EB3FE4">
        <w:rPr>
          <w:rFonts w:ascii="Times New Roman" w:eastAsia="宋体" w:hAnsi="Times New Roman"/>
          <w:szCs w:val="21"/>
        </w:rPr>
        <w:tab/>
      </w:r>
      <w:proofErr w:type="spellStart"/>
      <w:r w:rsidRPr="00EB3FE4">
        <w:rPr>
          <w:rFonts w:ascii="Times New Roman" w:eastAsia="宋体" w:hAnsi="Times New Roman"/>
          <w:szCs w:val="21"/>
        </w:rPr>
        <w:t>Zhijun</w:t>
      </w:r>
      <w:proofErr w:type="spellEnd"/>
      <w:r w:rsidRPr="00EB3FE4">
        <w:rPr>
          <w:rFonts w:ascii="Times New Roman" w:eastAsia="宋体" w:hAnsi="Times New Roman" w:hint="eastAsia"/>
          <w:szCs w:val="21"/>
        </w:rPr>
        <w:t xml:space="preserve"> Zhou</w:t>
      </w:r>
      <w:r w:rsidRPr="00EB3FE4">
        <w:rPr>
          <w:rFonts w:ascii="Times New Roman" w:eastAsia="宋体" w:hAnsi="Times New Roman"/>
          <w:szCs w:val="21"/>
        </w:rPr>
        <w:t>, Fuming</w:t>
      </w:r>
      <w:r w:rsidRPr="00EB3FE4">
        <w:rPr>
          <w:rFonts w:ascii="Times New Roman" w:eastAsia="宋体" w:hAnsi="Times New Roman" w:hint="eastAsia"/>
          <w:szCs w:val="21"/>
        </w:rPr>
        <w:t xml:space="preserve"> </w:t>
      </w:r>
      <w:r w:rsidRPr="00EB3FE4">
        <w:rPr>
          <w:rFonts w:ascii="Times New Roman" w:eastAsia="宋体" w:hAnsi="Times New Roman"/>
          <w:szCs w:val="21"/>
        </w:rPr>
        <w:t>Shi, Yuan</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Huang. The complete </w:t>
      </w:r>
      <w:proofErr w:type="spellStart"/>
      <w:r w:rsidRPr="00EB3FE4">
        <w:rPr>
          <w:rFonts w:ascii="Times New Roman" w:eastAsia="宋体" w:hAnsi="Times New Roman"/>
          <w:szCs w:val="21"/>
        </w:rPr>
        <w:t>mitogenome</w:t>
      </w:r>
      <w:proofErr w:type="spellEnd"/>
      <w:r w:rsidRPr="00EB3FE4">
        <w:rPr>
          <w:rFonts w:ascii="Times New Roman" w:eastAsia="宋体" w:hAnsi="Times New Roman"/>
          <w:szCs w:val="21"/>
        </w:rPr>
        <w:t xml:space="preserve"> </w:t>
      </w:r>
      <w:r w:rsidRPr="00EB3FE4">
        <w:rPr>
          <w:rFonts w:ascii="Times New Roman" w:eastAsia="宋体" w:hAnsi="Times New Roman" w:hint="eastAsia"/>
          <w:szCs w:val="21"/>
        </w:rPr>
        <w:t xml:space="preserve">of </w:t>
      </w:r>
      <w:r w:rsidRPr="00EB3FE4">
        <w:rPr>
          <w:rFonts w:ascii="Times New Roman" w:eastAsia="宋体" w:hAnsi="Times New Roman"/>
          <w:szCs w:val="21"/>
        </w:rPr>
        <w:t xml:space="preserve">the Chinese bush cricket, </w:t>
      </w:r>
      <w:proofErr w:type="spellStart"/>
      <w:r w:rsidRPr="00EB3FE4">
        <w:rPr>
          <w:rFonts w:ascii="Times New Roman" w:eastAsia="宋体" w:hAnsi="Times New Roman"/>
          <w:szCs w:val="21"/>
        </w:rPr>
        <w:t>Gampsocleis</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gratiosa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hint="eastAsia"/>
          <w:szCs w:val="21"/>
        </w:rPr>
        <w:t>Orthoptera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Tettigonioidea</w:t>
      </w:r>
      <w:proofErr w:type="spellEnd"/>
      <w:r w:rsidRPr="00EB3FE4">
        <w:rPr>
          <w:rFonts w:ascii="Times New Roman" w:eastAsia="宋体" w:hAnsi="Times New Roman"/>
          <w:szCs w:val="21"/>
        </w:rPr>
        <w:t>)</w:t>
      </w:r>
      <w:r w:rsidRPr="00EB3FE4">
        <w:rPr>
          <w:rFonts w:ascii="Times New Roman" w:eastAsia="宋体" w:hAnsi="Times New Roman" w:hint="eastAsia"/>
          <w:szCs w:val="21"/>
        </w:rPr>
        <w:t>.</w:t>
      </w:r>
      <w:r w:rsidRPr="00EB3FE4">
        <w:rPr>
          <w:rFonts w:ascii="Times New Roman" w:eastAsia="宋体" w:hAnsi="Times New Roman"/>
          <w:szCs w:val="21"/>
        </w:rPr>
        <w:t xml:space="preserve"> Journal of Genetics and Genomics</w:t>
      </w:r>
      <w:r w:rsidRPr="00EB3FE4">
        <w:rPr>
          <w:rFonts w:ascii="Times New Roman" w:eastAsia="宋体" w:hAnsi="Times New Roman" w:hint="eastAsia"/>
          <w:szCs w:val="21"/>
        </w:rPr>
        <w:t>，</w:t>
      </w:r>
      <w:r w:rsidRPr="00EB3FE4">
        <w:rPr>
          <w:rFonts w:ascii="Times New Roman" w:eastAsia="宋体" w:hAnsi="Times New Roman"/>
          <w:szCs w:val="21"/>
        </w:rPr>
        <w:t>2008, 35: 341</w:t>
      </w:r>
      <w:r w:rsidRPr="00EB3FE4">
        <w:rPr>
          <w:rFonts w:ascii="Times New Roman" w:eastAsia="MS Gothic" w:hAnsi="Times New Roman" w:cs="MS Gothic" w:hint="eastAsia"/>
          <w:szCs w:val="21"/>
        </w:rPr>
        <w:t>−</w:t>
      </w:r>
      <w:r w:rsidRPr="00EB3FE4">
        <w:rPr>
          <w:rFonts w:ascii="Times New Roman" w:eastAsia="宋体" w:hAnsi="Times New Roman"/>
          <w:szCs w:val="21"/>
        </w:rPr>
        <w:t>348.</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hint="eastAsia"/>
          <w:szCs w:val="21"/>
        </w:rPr>
        <w:t>12.</w:t>
      </w:r>
      <w:r w:rsidRPr="00EB3FE4">
        <w:rPr>
          <w:rFonts w:ascii="Times New Roman" w:eastAsia="宋体" w:hAnsi="Times New Roman" w:hint="eastAsia"/>
          <w:szCs w:val="21"/>
        </w:rPr>
        <w:tab/>
      </w:r>
      <w:proofErr w:type="spellStart"/>
      <w:r w:rsidRPr="00EB3FE4">
        <w:rPr>
          <w:rFonts w:ascii="Times New Roman" w:eastAsia="宋体" w:hAnsi="Times New Roman" w:hint="eastAsia"/>
          <w:szCs w:val="21"/>
        </w:rPr>
        <w:t>Chenyan</w:t>
      </w:r>
      <w:proofErr w:type="spellEnd"/>
      <w:r w:rsidRPr="00EB3FE4">
        <w:rPr>
          <w:rFonts w:ascii="Times New Roman" w:eastAsia="宋体" w:hAnsi="Times New Roman" w:hint="eastAsia"/>
          <w:szCs w:val="21"/>
        </w:rPr>
        <w:t xml:space="preserve"> Zhang, Yuan Huang</w:t>
      </w:r>
      <w:r w:rsidRPr="00EB3FE4">
        <w:rPr>
          <w:rFonts w:ascii="Times New Roman" w:eastAsia="宋体" w:hAnsi="Times New Roman" w:hint="eastAsia"/>
          <w:szCs w:val="21"/>
        </w:rPr>
        <w:t>，</w:t>
      </w:r>
      <w:r w:rsidRPr="00EB3FE4">
        <w:rPr>
          <w:rFonts w:ascii="Times New Roman" w:eastAsia="宋体" w:hAnsi="Times New Roman" w:hint="eastAsia"/>
          <w:szCs w:val="21"/>
        </w:rPr>
        <w:t xml:space="preserve">Complete mitochondrial genome of </w:t>
      </w:r>
      <w:proofErr w:type="spellStart"/>
      <w:r w:rsidRPr="00EB3FE4">
        <w:rPr>
          <w:rFonts w:ascii="Times New Roman" w:eastAsia="宋体" w:hAnsi="Times New Roman" w:hint="eastAsia"/>
          <w:szCs w:val="21"/>
        </w:rPr>
        <w:t>Oxya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chinensis</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Orthoptera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Acridoidea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Acta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Biochim</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Biophys</w:t>
      </w:r>
      <w:proofErr w:type="spellEnd"/>
      <w:r w:rsidRPr="00EB3FE4">
        <w:rPr>
          <w:rFonts w:ascii="Times New Roman" w:eastAsia="宋体" w:hAnsi="Times New Roman" w:hint="eastAsia"/>
          <w:szCs w:val="21"/>
        </w:rPr>
        <w:t xml:space="preserve"> Sin. 2008</w:t>
      </w:r>
      <w:r w:rsidRPr="00EB3FE4">
        <w:rPr>
          <w:rFonts w:ascii="Times New Roman" w:eastAsia="宋体" w:hAnsi="Times New Roman" w:hint="eastAsia"/>
          <w:szCs w:val="21"/>
        </w:rPr>
        <w:t>，</w:t>
      </w:r>
      <w:r w:rsidRPr="00EB3FE4">
        <w:rPr>
          <w:rFonts w:ascii="Times New Roman" w:eastAsia="宋体" w:hAnsi="Times New Roman" w:hint="eastAsia"/>
          <w:szCs w:val="21"/>
        </w:rPr>
        <w:t>40(1): 7-18.</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szCs w:val="21"/>
        </w:rPr>
        <w:t>13.</w:t>
      </w:r>
      <w:r w:rsidRPr="00EB3FE4">
        <w:rPr>
          <w:rFonts w:ascii="Times New Roman" w:eastAsia="宋体" w:hAnsi="Times New Roman"/>
          <w:szCs w:val="21"/>
        </w:rPr>
        <w:tab/>
      </w:r>
      <w:proofErr w:type="spellStart"/>
      <w:r w:rsidRPr="00EB3FE4">
        <w:rPr>
          <w:rFonts w:ascii="Times New Roman" w:eastAsia="宋体" w:hAnsi="Times New Roman"/>
          <w:szCs w:val="21"/>
        </w:rPr>
        <w:t>Jianhua</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Huang, </w:t>
      </w:r>
      <w:proofErr w:type="spellStart"/>
      <w:r w:rsidRPr="00EB3FE4">
        <w:rPr>
          <w:rFonts w:ascii="Times New Roman" w:eastAsia="宋体" w:hAnsi="Times New Roman"/>
          <w:szCs w:val="21"/>
        </w:rPr>
        <w:t>Aibin</w:t>
      </w:r>
      <w:r w:rsidRPr="00EB3FE4">
        <w:rPr>
          <w:rFonts w:ascii="Times New Roman" w:eastAsia="宋体" w:hAnsi="Times New Roman" w:hint="eastAsia"/>
          <w:szCs w:val="21"/>
        </w:rPr>
        <w:t>g</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Zhang, </w:t>
      </w:r>
      <w:proofErr w:type="spellStart"/>
      <w:r w:rsidRPr="00EB3FE4">
        <w:rPr>
          <w:rFonts w:ascii="Times New Roman" w:eastAsia="宋体" w:hAnsi="Times New Roman"/>
          <w:szCs w:val="21"/>
        </w:rPr>
        <w:t>Shaoli</w:t>
      </w:r>
      <w:proofErr w:type="spellEnd"/>
      <w:r w:rsidRPr="00EB3FE4">
        <w:rPr>
          <w:rFonts w:ascii="Times New Roman" w:eastAsia="宋体" w:hAnsi="Times New Roman" w:hint="eastAsia"/>
          <w:szCs w:val="21"/>
        </w:rPr>
        <w:t xml:space="preserve"> </w:t>
      </w:r>
      <w:r w:rsidRPr="00EB3FE4">
        <w:rPr>
          <w:rFonts w:ascii="Times New Roman" w:eastAsia="宋体" w:hAnsi="Times New Roman"/>
          <w:szCs w:val="21"/>
        </w:rPr>
        <w:t>Mao, Yuan</w:t>
      </w:r>
      <w:r w:rsidRPr="00EB3FE4">
        <w:rPr>
          <w:rFonts w:ascii="Times New Roman" w:eastAsia="宋体" w:hAnsi="Times New Roman" w:hint="eastAsia"/>
          <w:szCs w:val="21"/>
        </w:rPr>
        <w:t xml:space="preserve"> </w:t>
      </w:r>
      <w:r w:rsidRPr="00EB3FE4">
        <w:rPr>
          <w:rFonts w:ascii="Times New Roman" w:eastAsia="宋体" w:hAnsi="Times New Roman"/>
          <w:szCs w:val="21"/>
        </w:rPr>
        <w:t xml:space="preserve">Huang. DNA Barcoding and Species Boundary Delimitation of Selected Species of Chinese </w:t>
      </w:r>
      <w:proofErr w:type="spellStart"/>
      <w:r w:rsidRPr="00EB3FE4">
        <w:rPr>
          <w:rFonts w:ascii="Times New Roman" w:eastAsia="宋体" w:hAnsi="Times New Roman"/>
          <w:szCs w:val="21"/>
        </w:rPr>
        <w:t>Acridoidea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Orthoptera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Caelifera</w:t>
      </w:r>
      <w:proofErr w:type="spellEnd"/>
      <w:r w:rsidRPr="00EB3FE4">
        <w:rPr>
          <w:rFonts w:ascii="Times New Roman" w:eastAsia="宋体" w:hAnsi="Times New Roman"/>
          <w:szCs w:val="21"/>
        </w:rPr>
        <w:t xml:space="preserve">). </w:t>
      </w:r>
      <w:proofErr w:type="spellStart"/>
      <w:r w:rsidRPr="00EB3FE4">
        <w:rPr>
          <w:rFonts w:ascii="Times New Roman" w:eastAsia="宋体" w:hAnsi="Times New Roman"/>
          <w:szCs w:val="21"/>
        </w:rPr>
        <w:t>PLoS</w:t>
      </w:r>
      <w:proofErr w:type="spellEnd"/>
      <w:r w:rsidRPr="00EB3FE4">
        <w:rPr>
          <w:rFonts w:ascii="Times New Roman" w:eastAsia="宋体" w:hAnsi="Times New Roman"/>
          <w:szCs w:val="21"/>
        </w:rPr>
        <w:t xml:space="preserve"> ONE, 2013, 8(12): e82400.</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hint="eastAsia"/>
          <w:szCs w:val="21"/>
        </w:rPr>
        <w:t>14.</w:t>
      </w:r>
      <w:r w:rsidRPr="00EB3FE4">
        <w:rPr>
          <w:rFonts w:ascii="Times New Roman" w:eastAsia="宋体" w:hAnsi="Times New Roman" w:hint="eastAsia"/>
          <w:szCs w:val="21"/>
        </w:rPr>
        <w:tab/>
      </w:r>
      <w:r w:rsidRPr="00EB3FE4">
        <w:rPr>
          <w:rFonts w:ascii="Times New Roman" w:eastAsia="宋体" w:hAnsi="Times New Roman" w:hint="eastAsia"/>
          <w:szCs w:val="21"/>
        </w:rPr>
        <w:t>柯杨</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黄原</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雷富民</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黑尾地</w:t>
      </w:r>
      <w:proofErr w:type="gramStart"/>
      <w:r w:rsidRPr="00EB3FE4">
        <w:rPr>
          <w:rFonts w:ascii="Times New Roman" w:eastAsia="宋体" w:hAnsi="Times New Roman" w:hint="eastAsia"/>
          <w:szCs w:val="21"/>
        </w:rPr>
        <w:t>鸦</w:t>
      </w:r>
      <w:proofErr w:type="gramEnd"/>
      <w:r w:rsidRPr="00EB3FE4">
        <w:rPr>
          <w:rFonts w:ascii="Times New Roman" w:eastAsia="宋体" w:hAnsi="Times New Roman" w:hint="eastAsia"/>
          <w:szCs w:val="21"/>
        </w:rPr>
        <w:t>线粒体基因组序列测定与分析</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遗传</w:t>
      </w:r>
      <w:r w:rsidRPr="00EB3FE4">
        <w:rPr>
          <w:rFonts w:ascii="Times New Roman" w:eastAsia="宋体" w:hAnsi="Times New Roman" w:hint="eastAsia"/>
          <w:szCs w:val="21"/>
        </w:rPr>
        <w:t>, 2010, 32(9): 951-960.</w:t>
      </w:r>
    </w:p>
    <w:p w:rsidR="00625163" w:rsidRPr="00EB3FE4" w:rsidRDefault="004B4E42">
      <w:pPr>
        <w:ind w:firstLineChars="200" w:firstLine="420"/>
        <w:rPr>
          <w:rFonts w:ascii="Times New Roman" w:eastAsia="宋体" w:hAnsi="Times New Roman"/>
          <w:szCs w:val="21"/>
        </w:rPr>
      </w:pPr>
      <w:r w:rsidRPr="00EB3FE4">
        <w:rPr>
          <w:rFonts w:ascii="Times New Roman" w:eastAsia="宋体" w:hAnsi="Times New Roman" w:hint="eastAsia"/>
          <w:szCs w:val="21"/>
        </w:rPr>
        <w:t>15.</w:t>
      </w:r>
      <w:r w:rsidRPr="00EB3FE4">
        <w:rPr>
          <w:rFonts w:ascii="Times New Roman" w:eastAsia="宋体" w:hAnsi="Times New Roman" w:hint="eastAsia"/>
          <w:szCs w:val="21"/>
        </w:rPr>
        <w:tab/>
      </w:r>
      <w:r w:rsidRPr="00EB3FE4">
        <w:rPr>
          <w:rFonts w:ascii="Times New Roman" w:eastAsia="宋体" w:hAnsi="Times New Roman" w:hint="eastAsia"/>
          <w:szCs w:val="21"/>
        </w:rPr>
        <w:t>叶伟</w:t>
      </w:r>
      <w:r w:rsidRPr="00EB3FE4">
        <w:rPr>
          <w:rFonts w:ascii="Times New Roman" w:eastAsia="宋体" w:hAnsi="Times New Roman" w:hint="eastAsia"/>
          <w:szCs w:val="21"/>
        </w:rPr>
        <w:t xml:space="preserve">, </w:t>
      </w:r>
      <w:proofErr w:type="gramStart"/>
      <w:r w:rsidRPr="00EB3FE4">
        <w:rPr>
          <w:rFonts w:ascii="Times New Roman" w:eastAsia="宋体" w:hAnsi="Times New Roman" w:hint="eastAsia"/>
          <w:szCs w:val="21"/>
        </w:rPr>
        <w:t>党江鹏</w:t>
      </w:r>
      <w:proofErr w:type="gramEnd"/>
      <w:r w:rsidRPr="00EB3FE4">
        <w:rPr>
          <w:rFonts w:ascii="Times New Roman" w:eastAsia="宋体" w:hAnsi="Times New Roman" w:hint="eastAsia"/>
          <w:szCs w:val="21"/>
        </w:rPr>
        <w:t xml:space="preserve">, </w:t>
      </w:r>
      <w:r w:rsidRPr="00EB3FE4">
        <w:rPr>
          <w:rFonts w:ascii="Times New Roman" w:eastAsia="宋体" w:hAnsi="Times New Roman" w:hint="eastAsia"/>
          <w:szCs w:val="21"/>
        </w:rPr>
        <w:t>谢令德</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黄原</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黄脸油葫芦线粒体基因组：一种新的基因排列方式</w:t>
      </w:r>
      <w:r w:rsidRPr="00EB3FE4">
        <w:rPr>
          <w:rFonts w:ascii="Times New Roman" w:eastAsia="宋体" w:hAnsi="Times New Roman" w:hint="eastAsia"/>
          <w:szCs w:val="21"/>
        </w:rPr>
        <w:t xml:space="preserve">. </w:t>
      </w:r>
      <w:r w:rsidRPr="00EB3FE4">
        <w:rPr>
          <w:rFonts w:ascii="Times New Roman" w:eastAsia="宋体" w:hAnsi="Times New Roman" w:hint="eastAsia"/>
          <w:szCs w:val="21"/>
        </w:rPr>
        <w:t>动物学研究</w:t>
      </w:r>
      <w:r w:rsidRPr="00EB3FE4">
        <w:rPr>
          <w:rFonts w:ascii="Times New Roman" w:eastAsia="宋体" w:hAnsi="Times New Roman" w:hint="eastAsia"/>
          <w:szCs w:val="21"/>
        </w:rPr>
        <w:t>, 2008, 29(3): 236-244.</w:t>
      </w:r>
    </w:p>
    <w:p w:rsidR="00625163" w:rsidRPr="00EB3FE4" w:rsidRDefault="004B4E42">
      <w:pPr>
        <w:ind w:firstLineChars="200" w:firstLine="420"/>
        <w:rPr>
          <w:rFonts w:ascii="宋体" w:eastAsia="宋体" w:hAnsi="宋体"/>
          <w:szCs w:val="21"/>
        </w:rPr>
      </w:pPr>
      <w:r w:rsidRPr="00EB3FE4">
        <w:rPr>
          <w:rFonts w:ascii="宋体" w:eastAsia="宋体" w:hAnsi="宋体" w:hint="eastAsia"/>
          <w:szCs w:val="21"/>
        </w:rPr>
        <w:t>16.</w:t>
      </w:r>
      <w:r w:rsidRPr="00EB3FE4">
        <w:rPr>
          <w:rFonts w:ascii="宋体" w:eastAsia="宋体" w:hAnsi="宋体" w:hint="eastAsia"/>
          <w:szCs w:val="21"/>
        </w:rPr>
        <w:tab/>
        <w:t>杨超, 雷富民, 黄原. 地山雀线粒体基因组全序列的测定和分析. 动物学研究, 2010, 31(4): 333-344.</w:t>
      </w:r>
    </w:p>
    <w:p w:rsidR="00625163" w:rsidRPr="00EB3FE4" w:rsidRDefault="004B4E42">
      <w:pPr>
        <w:ind w:firstLineChars="200" w:firstLine="420"/>
        <w:rPr>
          <w:rFonts w:ascii="宋体" w:eastAsia="宋体" w:hAnsi="宋体"/>
          <w:szCs w:val="21"/>
        </w:rPr>
      </w:pPr>
      <w:r w:rsidRPr="00EB3FE4">
        <w:rPr>
          <w:rFonts w:ascii="宋体" w:eastAsia="宋体" w:hAnsi="宋体" w:hint="eastAsia"/>
          <w:szCs w:val="21"/>
        </w:rPr>
        <w:t>17.</w:t>
      </w:r>
      <w:r w:rsidRPr="00EB3FE4">
        <w:rPr>
          <w:rFonts w:ascii="宋体" w:eastAsia="宋体" w:hAnsi="宋体" w:hint="eastAsia"/>
          <w:szCs w:val="21"/>
        </w:rPr>
        <w:tab/>
        <w:t>李雪娟, 黄原, 雷富民. 山鹧鸪属鸟类线粒体基因组的比较及系统发育研究. 遗传, 2014, 36(9): 912-920.</w:t>
      </w:r>
    </w:p>
    <w:p w:rsidR="00625163" w:rsidRPr="00EB3FE4" w:rsidRDefault="004B4E42">
      <w:pPr>
        <w:ind w:leftChars="50" w:left="105" w:firstLineChars="150" w:firstLine="315"/>
        <w:rPr>
          <w:rFonts w:ascii="宋体" w:eastAsia="宋体" w:hAnsi="宋体"/>
          <w:szCs w:val="21"/>
        </w:rPr>
      </w:pPr>
      <w:r w:rsidRPr="00EB3FE4">
        <w:rPr>
          <w:rFonts w:ascii="宋体" w:eastAsia="宋体" w:hAnsi="宋体"/>
          <w:szCs w:val="21"/>
        </w:rPr>
        <w:t>18.</w:t>
      </w:r>
      <w:r w:rsidRPr="00EB3FE4">
        <w:rPr>
          <w:rFonts w:ascii="宋体" w:eastAsia="宋体" w:hAnsi="宋体"/>
          <w:szCs w:val="21"/>
        </w:rPr>
        <w:tab/>
      </w:r>
      <w:r w:rsidRPr="00EB3FE4">
        <w:rPr>
          <w:rFonts w:ascii="宋体" w:eastAsia="宋体" w:hAnsi="宋体" w:hint="eastAsia"/>
          <w:szCs w:val="21"/>
        </w:rPr>
        <w:t xml:space="preserve">高瑞瑞, 黄原, 雷富民. </w:t>
      </w:r>
      <w:proofErr w:type="gramStart"/>
      <w:r w:rsidRPr="00EB3FE4">
        <w:rPr>
          <w:rFonts w:ascii="宋体" w:eastAsia="宋体" w:hAnsi="宋体" w:hint="eastAsia"/>
          <w:szCs w:val="21"/>
        </w:rPr>
        <w:t>中华攀雀线粒体基因组</w:t>
      </w:r>
      <w:proofErr w:type="gramEnd"/>
      <w:r w:rsidRPr="00EB3FE4">
        <w:rPr>
          <w:rFonts w:ascii="宋体" w:eastAsia="宋体" w:hAnsi="宋体" w:hint="eastAsia"/>
          <w:szCs w:val="21"/>
        </w:rPr>
        <w:t>全序列测定与分析. 动物学研究，</w:t>
      </w:r>
      <w:r w:rsidRPr="00EB3FE4">
        <w:rPr>
          <w:rFonts w:ascii="宋体" w:eastAsia="宋体" w:hAnsi="宋体"/>
          <w:szCs w:val="21"/>
        </w:rPr>
        <w:t>2013</w:t>
      </w:r>
      <w:r w:rsidRPr="00EB3FE4">
        <w:rPr>
          <w:rFonts w:ascii="宋体" w:eastAsia="宋体" w:hAnsi="宋体" w:hint="eastAsia"/>
          <w:szCs w:val="21"/>
        </w:rPr>
        <w:t xml:space="preserve">, </w:t>
      </w:r>
      <w:r w:rsidRPr="00EB3FE4">
        <w:rPr>
          <w:rFonts w:ascii="宋体" w:eastAsia="宋体" w:hAnsi="宋体"/>
          <w:szCs w:val="21"/>
        </w:rPr>
        <w:t>34(3)</w:t>
      </w:r>
      <w:r w:rsidRPr="00EB3FE4">
        <w:rPr>
          <w:rFonts w:ascii="宋体" w:eastAsia="宋体" w:hAnsi="宋体" w:hint="eastAsia"/>
          <w:szCs w:val="21"/>
        </w:rPr>
        <w:t>:</w:t>
      </w:r>
      <w:r w:rsidRPr="00EB3FE4">
        <w:rPr>
          <w:rFonts w:ascii="宋体" w:eastAsia="宋体" w:hAnsi="宋体"/>
          <w:szCs w:val="21"/>
        </w:rPr>
        <w:t xml:space="preserve"> 228</w:t>
      </w:r>
      <w:r w:rsidRPr="00EB3FE4">
        <w:rPr>
          <w:rFonts w:ascii="MS Gothic" w:eastAsia="MS Gothic" w:hAnsi="MS Gothic" w:cs="MS Gothic" w:hint="eastAsia"/>
          <w:szCs w:val="21"/>
        </w:rPr>
        <w:t>−</w:t>
      </w:r>
      <w:r w:rsidRPr="00EB3FE4">
        <w:rPr>
          <w:rFonts w:ascii="宋体" w:eastAsia="宋体" w:hAnsi="宋体"/>
          <w:szCs w:val="21"/>
        </w:rPr>
        <w:t>237</w:t>
      </w:r>
      <w:r w:rsidRPr="00EB3FE4">
        <w:rPr>
          <w:rFonts w:ascii="宋体" w:eastAsia="宋体" w:hAnsi="宋体" w:hint="eastAsia"/>
          <w:szCs w:val="21"/>
        </w:rPr>
        <w:t>.</w:t>
      </w:r>
    </w:p>
    <w:p w:rsidR="00625163" w:rsidRPr="00EB3FE4" w:rsidRDefault="004B4E42">
      <w:pPr>
        <w:ind w:firstLineChars="200" w:firstLine="420"/>
        <w:rPr>
          <w:rFonts w:ascii="宋体" w:eastAsia="宋体" w:hAnsi="宋体"/>
          <w:szCs w:val="21"/>
        </w:rPr>
      </w:pPr>
      <w:r w:rsidRPr="00EB3FE4">
        <w:rPr>
          <w:rFonts w:ascii="宋体" w:eastAsia="宋体" w:hAnsi="宋体" w:hint="eastAsia"/>
          <w:szCs w:val="21"/>
        </w:rPr>
        <w:t>19.</w:t>
      </w:r>
      <w:r w:rsidRPr="00EB3FE4">
        <w:rPr>
          <w:rFonts w:ascii="宋体" w:eastAsia="宋体" w:hAnsi="宋体" w:hint="eastAsia"/>
          <w:szCs w:val="21"/>
        </w:rPr>
        <w:tab/>
      </w:r>
      <w:proofErr w:type="gramStart"/>
      <w:r w:rsidRPr="00EB3FE4">
        <w:rPr>
          <w:rFonts w:ascii="宋体" w:eastAsia="宋体" w:hAnsi="宋体" w:hint="eastAsia"/>
          <w:szCs w:val="21"/>
        </w:rPr>
        <w:t>党江鹏</w:t>
      </w:r>
      <w:proofErr w:type="gramEnd"/>
      <w:r w:rsidRPr="00EB3FE4">
        <w:rPr>
          <w:rFonts w:ascii="宋体" w:eastAsia="宋体" w:hAnsi="宋体" w:hint="eastAsia"/>
          <w:szCs w:val="21"/>
        </w:rPr>
        <w:t>，刘念，叶伟，黄原. 云</w:t>
      </w:r>
      <w:proofErr w:type="gramStart"/>
      <w:r w:rsidRPr="00EB3FE4">
        <w:rPr>
          <w:rFonts w:ascii="宋体" w:eastAsia="宋体" w:hAnsi="宋体" w:hint="eastAsia"/>
          <w:szCs w:val="21"/>
        </w:rPr>
        <w:t>斑车蝗</w:t>
      </w:r>
      <w:proofErr w:type="gramEnd"/>
      <w:r w:rsidRPr="00EB3FE4">
        <w:rPr>
          <w:rFonts w:ascii="宋体" w:eastAsia="宋体" w:hAnsi="宋体" w:hint="eastAsia"/>
          <w:szCs w:val="21"/>
        </w:rPr>
        <w:t>线粒体基因组全序列测定与分析. 昆虫学报, 2008, 51(7): 671-680.</w:t>
      </w:r>
    </w:p>
    <w:p w:rsidR="00625163" w:rsidRPr="00EB3FE4" w:rsidRDefault="004B4E42">
      <w:pPr>
        <w:ind w:firstLineChars="200" w:firstLine="420"/>
        <w:rPr>
          <w:rFonts w:ascii="Times New Roman" w:eastAsia="仿宋_GB2312" w:hAnsi="Times New Roman" w:cs="仿宋_GB2312"/>
          <w:szCs w:val="21"/>
        </w:rPr>
      </w:pPr>
      <w:r w:rsidRPr="00EB3FE4">
        <w:rPr>
          <w:rFonts w:ascii="Times New Roman" w:eastAsia="宋体" w:hAnsi="Times New Roman" w:hint="eastAsia"/>
          <w:szCs w:val="21"/>
        </w:rPr>
        <w:t>20.</w:t>
      </w:r>
      <w:r w:rsidRPr="00EB3FE4">
        <w:rPr>
          <w:rFonts w:ascii="Times New Roman" w:eastAsia="宋体" w:hAnsi="Times New Roman" w:hint="eastAsia"/>
          <w:szCs w:val="21"/>
        </w:rPr>
        <w:tab/>
      </w:r>
      <w:proofErr w:type="spellStart"/>
      <w:r w:rsidRPr="00EB3FE4">
        <w:rPr>
          <w:rFonts w:ascii="Times New Roman" w:eastAsia="宋体" w:hAnsi="Times New Roman" w:hint="eastAsia"/>
          <w:szCs w:val="21"/>
        </w:rPr>
        <w:t>Hongwen</w:t>
      </w:r>
      <w:proofErr w:type="spellEnd"/>
      <w:r w:rsidRPr="00EB3FE4">
        <w:rPr>
          <w:rFonts w:ascii="Times New Roman" w:eastAsia="宋体" w:hAnsi="Times New Roman" w:hint="eastAsia"/>
          <w:szCs w:val="21"/>
        </w:rPr>
        <w:t xml:space="preserve"> Shi, </w:t>
      </w:r>
      <w:proofErr w:type="spellStart"/>
      <w:r w:rsidRPr="00EB3FE4">
        <w:rPr>
          <w:rFonts w:ascii="Times New Roman" w:eastAsia="宋体" w:hAnsi="Times New Roman" w:hint="eastAsia"/>
          <w:szCs w:val="21"/>
        </w:rPr>
        <w:t>Fangmei</w:t>
      </w:r>
      <w:proofErr w:type="spellEnd"/>
      <w:r w:rsidRPr="00EB3FE4">
        <w:rPr>
          <w:rFonts w:ascii="Times New Roman" w:eastAsia="宋体" w:hAnsi="Times New Roman" w:hint="eastAsia"/>
          <w:szCs w:val="21"/>
        </w:rPr>
        <w:t xml:space="preserve"> Ding, Yuan Huang. Complete Sequencing and Analysis of </w:t>
      </w:r>
      <w:proofErr w:type="spellStart"/>
      <w:r w:rsidRPr="00EB3FE4">
        <w:rPr>
          <w:rFonts w:ascii="Times New Roman" w:eastAsia="宋体" w:hAnsi="Times New Roman" w:hint="eastAsia"/>
          <w:szCs w:val="21"/>
        </w:rPr>
        <w:t>mtDNA</w:t>
      </w:r>
      <w:proofErr w:type="spellEnd"/>
      <w:r w:rsidRPr="00EB3FE4">
        <w:rPr>
          <w:rFonts w:ascii="Times New Roman" w:eastAsia="宋体" w:hAnsi="Times New Roman" w:hint="eastAsia"/>
          <w:szCs w:val="21"/>
        </w:rPr>
        <w:t xml:space="preserve"> in </w:t>
      </w:r>
      <w:proofErr w:type="spellStart"/>
      <w:r w:rsidRPr="00EB3FE4">
        <w:rPr>
          <w:rFonts w:ascii="Times New Roman" w:eastAsia="宋体" w:hAnsi="Times New Roman" w:hint="eastAsia"/>
          <w:szCs w:val="21"/>
        </w:rPr>
        <w:t>Phlaeoba</w:t>
      </w:r>
      <w:proofErr w:type="spellEnd"/>
      <w:r w:rsidRPr="00EB3FE4">
        <w:rPr>
          <w:rFonts w:ascii="Times New Roman" w:eastAsia="宋体" w:hAnsi="Times New Roman" w:hint="eastAsia"/>
          <w:szCs w:val="21"/>
        </w:rPr>
        <w:t xml:space="preserve"> </w:t>
      </w:r>
      <w:proofErr w:type="spellStart"/>
      <w:r w:rsidRPr="00EB3FE4">
        <w:rPr>
          <w:rFonts w:ascii="Times New Roman" w:eastAsia="宋体" w:hAnsi="Times New Roman" w:hint="eastAsia"/>
          <w:szCs w:val="21"/>
        </w:rPr>
        <w:t>albonema</w:t>
      </w:r>
      <w:proofErr w:type="spellEnd"/>
      <w:r w:rsidRPr="00EB3FE4">
        <w:rPr>
          <w:rFonts w:ascii="Times New Roman" w:eastAsia="宋体" w:hAnsi="Times New Roman" w:hint="eastAsia"/>
          <w:szCs w:val="21"/>
        </w:rPr>
        <w:t xml:space="preserve"> Zheng. Chinese Journal of Biochemistry and Molecular Biology, 2008, 24(7): 604-611.</w:t>
      </w:r>
      <w:r w:rsidRPr="00EB3FE4">
        <w:rPr>
          <w:rFonts w:ascii="Times New Roman" w:eastAsia="宋体" w:hAnsi="宋体" w:hint="eastAsia"/>
          <w:szCs w:val="21"/>
        </w:rPr>
        <w:t>（师红雯</w:t>
      </w:r>
      <w:r w:rsidRPr="00EB3FE4">
        <w:rPr>
          <w:rFonts w:ascii="Times New Roman" w:eastAsia="宋体" w:hAnsi="Times New Roman" w:hint="eastAsia"/>
          <w:szCs w:val="21"/>
        </w:rPr>
        <w:t xml:space="preserve">, </w:t>
      </w:r>
      <w:r w:rsidRPr="00EB3FE4">
        <w:rPr>
          <w:rFonts w:ascii="Times New Roman" w:eastAsia="宋体" w:hAnsi="宋体" w:hint="eastAsia"/>
          <w:szCs w:val="21"/>
        </w:rPr>
        <w:t>丁方美</w:t>
      </w:r>
      <w:r w:rsidRPr="00EB3FE4">
        <w:rPr>
          <w:rFonts w:ascii="Times New Roman" w:eastAsia="宋体" w:hAnsi="Times New Roman" w:hint="eastAsia"/>
          <w:szCs w:val="21"/>
        </w:rPr>
        <w:t xml:space="preserve">, </w:t>
      </w:r>
      <w:r w:rsidRPr="00EB3FE4">
        <w:rPr>
          <w:rFonts w:ascii="Times New Roman" w:eastAsia="宋体" w:hAnsi="宋体" w:hint="eastAsia"/>
          <w:szCs w:val="21"/>
        </w:rPr>
        <w:t>黄原</w:t>
      </w:r>
      <w:r w:rsidRPr="00EB3FE4">
        <w:rPr>
          <w:rFonts w:ascii="Times New Roman" w:eastAsia="宋体" w:hAnsi="Times New Roman" w:hint="eastAsia"/>
          <w:szCs w:val="21"/>
        </w:rPr>
        <w:t xml:space="preserve">. </w:t>
      </w:r>
      <w:r w:rsidRPr="00EB3FE4">
        <w:rPr>
          <w:rFonts w:ascii="Times New Roman" w:eastAsia="宋体" w:hAnsi="宋体" w:hint="eastAsia"/>
          <w:szCs w:val="21"/>
        </w:rPr>
        <w:t>白</w:t>
      </w:r>
      <w:proofErr w:type="gramStart"/>
      <w:r w:rsidRPr="00EB3FE4">
        <w:rPr>
          <w:rFonts w:ascii="Times New Roman" w:eastAsia="宋体" w:hAnsi="宋体" w:hint="eastAsia"/>
          <w:szCs w:val="21"/>
        </w:rPr>
        <w:t>纹佛蝗</w:t>
      </w:r>
      <w:proofErr w:type="gramEnd"/>
      <w:r w:rsidRPr="00EB3FE4">
        <w:rPr>
          <w:rFonts w:ascii="Times New Roman" w:eastAsia="宋体" w:hAnsi="宋体" w:hint="eastAsia"/>
          <w:szCs w:val="21"/>
        </w:rPr>
        <w:t>线粒体全基因组序列</w:t>
      </w:r>
      <w:r w:rsidRPr="00EB3FE4">
        <w:rPr>
          <w:rFonts w:ascii="Times New Roman" w:eastAsia="宋体" w:hAnsi="Times New Roman" w:hint="eastAsia"/>
          <w:szCs w:val="21"/>
        </w:rPr>
        <w:t xml:space="preserve">. </w:t>
      </w:r>
      <w:r w:rsidRPr="00EB3FE4">
        <w:rPr>
          <w:rFonts w:ascii="Times New Roman" w:eastAsia="宋体" w:hAnsi="宋体" w:hint="eastAsia"/>
          <w:szCs w:val="21"/>
        </w:rPr>
        <w:t>中国生物化学与分子生物学报</w:t>
      </w:r>
      <w:r w:rsidRPr="00EB3FE4">
        <w:rPr>
          <w:rFonts w:ascii="Times New Roman" w:eastAsia="宋体" w:hAnsi="Times New Roman" w:hint="eastAsia"/>
          <w:szCs w:val="21"/>
        </w:rPr>
        <w:t>, 2008, 24(7): 604-611.</w:t>
      </w:r>
      <w:r w:rsidRPr="00EB3FE4">
        <w:rPr>
          <w:rFonts w:ascii="Times New Roman" w:eastAsia="宋体" w:hAnsi="宋体" w:hint="eastAsia"/>
          <w:szCs w:val="21"/>
        </w:rPr>
        <w:t>）</w:t>
      </w:r>
    </w:p>
    <w:p w:rsidR="00625163" w:rsidRPr="00EB3FE4" w:rsidRDefault="004B4E42">
      <w:pPr>
        <w:rPr>
          <w:rFonts w:ascii="Times New Roman" w:eastAsia="仿宋_GB2312" w:hAnsi="Times New Roman" w:cs="仿宋_GB2312"/>
          <w:b/>
          <w:szCs w:val="21"/>
        </w:rPr>
      </w:pPr>
      <w:r w:rsidRPr="00EB3FE4">
        <w:rPr>
          <w:rFonts w:ascii="Times New Roman" w:eastAsia="仿宋_GB2312" w:hAnsi="Times New Roman" w:cs="仿宋_GB2312" w:hint="eastAsia"/>
          <w:b/>
          <w:szCs w:val="21"/>
        </w:rPr>
        <w:t>八</w:t>
      </w:r>
      <w:r w:rsidRPr="00EB3FE4">
        <w:rPr>
          <w:rFonts w:ascii="Times New Roman" w:eastAsia="仿宋_GB2312" w:hAnsi="Times New Roman" w:cs="仿宋_GB2312"/>
          <w:b/>
          <w:szCs w:val="21"/>
        </w:rPr>
        <w:t>、客观评价</w:t>
      </w:r>
    </w:p>
    <w:p w:rsidR="00625163" w:rsidRPr="00EB3FE4" w:rsidRDefault="004B4E42">
      <w:pPr>
        <w:rPr>
          <w:rFonts w:ascii="Times New Roman" w:eastAsia="宋体" w:hAnsi="Times New Roman" w:cs="宋体"/>
          <w:szCs w:val="21"/>
        </w:rPr>
      </w:pPr>
      <w:r w:rsidRPr="00EB3FE4">
        <w:rPr>
          <w:rFonts w:ascii="Times New Roman" w:eastAsia="宋体" w:hAnsi="Times New Roman" w:cs="宋体" w:hint="eastAsia"/>
          <w:szCs w:val="21"/>
        </w:rPr>
        <w:t xml:space="preserve">    </w:t>
      </w:r>
      <w:r w:rsidRPr="00EB3FE4">
        <w:rPr>
          <w:rFonts w:ascii="Times New Roman" w:eastAsia="宋体" w:hAnsi="Times New Roman" w:cs="宋体" w:hint="eastAsia"/>
          <w:szCs w:val="21"/>
        </w:rPr>
        <w:t>线粒体谱系基因组分析建立了直翅目昆虫主要类群和马鸡属和山鹧鸪属鸟类的系统发育关系，并解决了直翅目昆虫中存在的一些分类学问题。研究成果先后在</w:t>
      </w:r>
      <w:r w:rsidRPr="00EB3FE4">
        <w:rPr>
          <w:rFonts w:ascii="Times New Roman" w:eastAsia="宋体" w:hAnsi="Times New Roman" w:cs="宋体" w:hint="eastAsia"/>
          <w:szCs w:val="21"/>
        </w:rPr>
        <w:t>SCI</w:t>
      </w:r>
      <w:r w:rsidRPr="00EB3FE4">
        <w:rPr>
          <w:rFonts w:ascii="Times New Roman" w:eastAsia="宋体" w:hAnsi="Times New Roman" w:cs="宋体" w:hint="eastAsia"/>
          <w:szCs w:val="21"/>
        </w:rPr>
        <w:t>期刊发表原创性学术论文</w:t>
      </w:r>
      <w:r w:rsidRPr="00EB3FE4">
        <w:rPr>
          <w:rFonts w:ascii="Times New Roman" w:eastAsia="宋体" w:hAnsi="Times New Roman" w:cs="宋体" w:hint="eastAsia"/>
          <w:szCs w:val="21"/>
        </w:rPr>
        <w:t>13</w:t>
      </w:r>
      <w:r w:rsidRPr="00EB3FE4">
        <w:rPr>
          <w:rFonts w:ascii="Times New Roman" w:eastAsia="宋体" w:hAnsi="Times New Roman" w:cs="宋体" w:hint="eastAsia"/>
          <w:szCs w:val="21"/>
        </w:rPr>
        <w:t>篇，其中二区论文</w:t>
      </w:r>
      <w:r w:rsidRPr="00EB3FE4">
        <w:rPr>
          <w:rFonts w:ascii="Times New Roman" w:eastAsia="宋体" w:hAnsi="Times New Roman" w:cs="宋体" w:hint="eastAsia"/>
          <w:szCs w:val="21"/>
        </w:rPr>
        <w:t>3</w:t>
      </w:r>
      <w:r w:rsidRPr="00EB3FE4">
        <w:rPr>
          <w:rFonts w:ascii="Times New Roman" w:eastAsia="宋体" w:hAnsi="Times New Roman" w:cs="宋体" w:hint="eastAsia"/>
          <w:szCs w:val="21"/>
        </w:rPr>
        <w:t>篇，国内核心期刊</w:t>
      </w:r>
      <w:r w:rsidRPr="00EB3FE4">
        <w:rPr>
          <w:rFonts w:ascii="Times New Roman" w:eastAsia="宋体" w:hAnsi="Times New Roman" w:cs="宋体" w:hint="eastAsia"/>
          <w:szCs w:val="21"/>
        </w:rPr>
        <w:t>7</w:t>
      </w:r>
      <w:r w:rsidRPr="00EB3FE4">
        <w:rPr>
          <w:rFonts w:ascii="Times New Roman" w:eastAsia="宋体" w:hAnsi="Times New Roman" w:cs="宋体" w:hint="eastAsia"/>
          <w:szCs w:val="21"/>
        </w:rPr>
        <w:t>篇。研究成果发表后得到了国内外同行的高度关注，被本领域国内外著名学者发表的研究论文正面评价或引用</w:t>
      </w:r>
      <w:r w:rsidRPr="00EB3FE4">
        <w:rPr>
          <w:rFonts w:ascii="Times New Roman" w:eastAsia="宋体" w:hAnsi="Times New Roman" w:cs="宋体" w:hint="eastAsia"/>
          <w:szCs w:val="21"/>
        </w:rPr>
        <w:t>228</w:t>
      </w:r>
      <w:r w:rsidRPr="00EB3FE4">
        <w:rPr>
          <w:rFonts w:ascii="Times New Roman" w:eastAsia="宋体" w:hAnsi="Times New Roman" w:cs="宋体" w:hint="eastAsia"/>
          <w:szCs w:val="21"/>
        </w:rPr>
        <w:t>次，其中被他人引用</w:t>
      </w:r>
      <w:r w:rsidRPr="00EB3FE4">
        <w:rPr>
          <w:rFonts w:ascii="Times New Roman" w:eastAsia="宋体" w:hAnsi="Times New Roman" w:cs="宋体" w:hint="eastAsia"/>
          <w:szCs w:val="21"/>
        </w:rPr>
        <w:t>172</w:t>
      </w:r>
      <w:r w:rsidRPr="00EB3FE4">
        <w:rPr>
          <w:rFonts w:ascii="Times New Roman" w:eastAsia="宋体" w:hAnsi="Times New Roman" w:cs="宋体" w:hint="eastAsia"/>
          <w:szCs w:val="21"/>
        </w:rPr>
        <w:t>次。</w:t>
      </w:r>
    </w:p>
    <w:p w:rsidR="00625163" w:rsidRPr="00EB3FE4" w:rsidRDefault="004B4E42">
      <w:pPr>
        <w:rPr>
          <w:rFonts w:ascii="Times New Roman" w:eastAsia="仿宋_GB2312" w:hAnsi="Times New Roman" w:cs="仿宋_GB2312"/>
          <w:b/>
          <w:szCs w:val="21"/>
        </w:rPr>
      </w:pPr>
      <w:r w:rsidRPr="00EB3FE4">
        <w:rPr>
          <w:rFonts w:ascii="Times New Roman" w:eastAsia="仿宋_GB2312" w:hAnsi="Times New Roman" w:cs="仿宋_GB2312" w:hint="eastAsia"/>
          <w:b/>
          <w:szCs w:val="21"/>
        </w:rPr>
        <w:t>九、</w:t>
      </w:r>
      <w:r w:rsidRPr="00EB3FE4">
        <w:rPr>
          <w:rFonts w:ascii="Times New Roman" w:eastAsia="仿宋_GB2312" w:hAnsi="Times New Roman" w:cs="仿宋_GB2312"/>
          <w:b/>
          <w:szCs w:val="21"/>
        </w:rPr>
        <w:t>知情同意证明</w:t>
      </w:r>
    </w:p>
    <w:p w:rsidR="00625163" w:rsidRPr="00EB3FE4" w:rsidRDefault="004B4E42">
      <w:pPr>
        <w:ind w:firstLine="480"/>
        <w:rPr>
          <w:rFonts w:ascii="Times New Roman" w:eastAsia="宋体" w:hAnsi="Times New Roman" w:cs="宋体"/>
          <w:szCs w:val="21"/>
        </w:rPr>
      </w:pPr>
      <w:r w:rsidRPr="00EB3FE4">
        <w:rPr>
          <w:rFonts w:ascii="Times New Roman" w:eastAsia="宋体" w:hAnsi="Times New Roman" w:cs="宋体" w:hint="eastAsia"/>
          <w:szCs w:val="21"/>
        </w:rPr>
        <w:t>报奖成果</w:t>
      </w:r>
      <w:r w:rsidRPr="00EB3FE4">
        <w:rPr>
          <w:rFonts w:ascii="Times New Roman" w:eastAsia="宋体" w:hAnsi="Times New Roman" w:cs="宋体" w:hint="eastAsia"/>
          <w:szCs w:val="21"/>
        </w:rPr>
        <w:t>20</w:t>
      </w:r>
      <w:r w:rsidRPr="00EB3FE4">
        <w:rPr>
          <w:rFonts w:ascii="Times New Roman" w:eastAsia="宋体" w:hAnsi="Times New Roman" w:cs="宋体" w:hint="eastAsia"/>
          <w:szCs w:val="21"/>
        </w:rPr>
        <w:t>篇论文（专著）中，以第一作者、通讯作者或共同通讯作者出现，但不作为本次申报奖励的主要完成人的人员，对此次报奖知情同意，且没有异议（证明材料见附件）。</w:t>
      </w:r>
    </w:p>
    <w:p w:rsidR="00625163" w:rsidRPr="00EB3FE4" w:rsidRDefault="004B4E42">
      <w:pPr>
        <w:rPr>
          <w:rFonts w:ascii="Times New Roman" w:eastAsia="仿宋_GB2312" w:hAnsi="Times New Roman" w:cs="仿宋_GB2312"/>
          <w:b/>
          <w:szCs w:val="21"/>
        </w:rPr>
      </w:pPr>
      <w:bookmarkStart w:id="0" w:name="_GoBack"/>
      <w:bookmarkEnd w:id="0"/>
      <w:r w:rsidRPr="00EB3FE4">
        <w:rPr>
          <w:rFonts w:ascii="Times New Roman" w:eastAsia="仿宋_GB2312" w:hAnsi="Times New Roman" w:cs="仿宋_GB2312" w:hint="eastAsia"/>
          <w:b/>
          <w:szCs w:val="21"/>
        </w:rPr>
        <w:t>十</w:t>
      </w:r>
      <w:r w:rsidRPr="00EB3FE4">
        <w:rPr>
          <w:rFonts w:ascii="Times New Roman" w:eastAsia="仿宋_GB2312" w:hAnsi="Times New Roman" w:cs="仿宋_GB2312"/>
          <w:b/>
          <w:szCs w:val="21"/>
        </w:rPr>
        <w:t>、科学意义和</w:t>
      </w:r>
      <w:r w:rsidRPr="00EB3FE4">
        <w:rPr>
          <w:rFonts w:ascii="Times New Roman" w:eastAsia="仿宋_GB2312" w:hAnsi="Times New Roman" w:cs="仿宋_GB2312" w:hint="eastAsia"/>
          <w:b/>
          <w:szCs w:val="21"/>
        </w:rPr>
        <w:t>价值</w:t>
      </w:r>
    </w:p>
    <w:p w:rsidR="00625163" w:rsidRPr="00EB3FE4" w:rsidRDefault="004B4E42">
      <w:pPr>
        <w:rPr>
          <w:rFonts w:ascii="Times New Roman" w:eastAsia="宋体" w:hAnsi="Times New Roman" w:cs="宋体"/>
          <w:szCs w:val="21"/>
        </w:rPr>
        <w:sectPr w:rsidR="00625163" w:rsidRPr="00EB3FE4">
          <w:pgSz w:w="11906" w:h="16838"/>
          <w:pgMar w:top="1440" w:right="1800" w:bottom="1440" w:left="1800" w:header="851" w:footer="992" w:gutter="0"/>
          <w:cols w:space="425"/>
          <w:docGrid w:type="lines" w:linePitch="312"/>
        </w:sectPr>
      </w:pPr>
      <w:r w:rsidRPr="00EB3FE4">
        <w:rPr>
          <w:rFonts w:ascii="Times New Roman" w:eastAsia="宋体" w:hAnsi="Times New Roman" w:cs="宋体" w:hint="eastAsia"/>
          <w:szCs w:val="21"/>
        </w:rPr>
        <w:t xml:space="preserve">    </w:t>
      </w:r>
      <w:r w:rsidRPr="00EB3FE4">
        <w:rPr>
          <w:rFonts w:ascii="Times New Roman" w:eastAsia="宋体" w:hAnsi="Times New Roman" w:cs="宋体" w:hint="eastAsia"/>
          <w:szCs w:val="21"/>
        </w:rPr>
        <w:t>线粒体基因组被广泛用于研究群体遗传结构、谱系地理学和各种分类学水平上的系统发育和进化研究中。直翅目昆虫和鸟类作为研究许多重要生物学问题的模式生物，是动物界中进化和系统发育研究的重要对象。本项目采用基因组学和生物信息学技术，在测定和表征直翅目昆虫和鸟类部分类群的线粒体基因组的基础上，比较了直翅目昆虫和鸟类线粒体基因组的组织结构和序列特征，发现了直翅目昆虫和鸟类线粒体基因组的一些新特征，加深了人们</w:t>
      </w:r>
      <w:r w:rsidRPr="00EB3FE4">
        <w:rPr>
          <w:rFonts w:ascii="Times New Roman" w:eastAsia="宋体" w:hAnsi="Times New Roman" w:cs="宋体" w:hint="eastAsia"/>
          <w:szCs w:val="21"/>
        </w:rPr>
        <w:lastRenderedPageBreak/>
        <w:t>对直翅目昆虫和鸟类线粒体基因组的认识；同时，研究了这些线粒体基因组序列的变异、适应性变化和选择约束性等进化特征；最后，基于这些基因组数据解决这些直翅目昆虫和鸟类中存在的分类学问题并建立了这些类群之间的系统发育关系。项目实施过程中建立的线粒体基因组测序策略与方法和生物信息学分析流程，被国内外多个实验室采用，促进了线粒体基因组的研究。本项目测定的线粒体基因组数据为直翅目昆虫和鸟类进化与系统发育研究提供丰富信息，对直翅目昆虫和鸟类的基因组学、系统学和进化研究具有重要理论意义和实践价值。</w:t>
      </w:r>
    </w:p>
    <w:p w:rsidR="00625163" w:rsidRPr="00EB3FE4" w:rsidRDefault="004B4E42">
      <w:pPr>
        <w:pStyle w:val="a7"/>
        <w:ind w:firstLineChars="0" w:firstLine="0"/>
        <w:jc w:val="center"/>
        <w:outlineLvl w:val="1"/>
        <w:rPr>
          <w:rFonts w:ascii="Times New Roman" w:cs="Courier"/>
          <w:b/>
          <w:kern w:val="0"/>
          <w:sz w:val="21"/>
          <w:szCs w:val="21"/>
        </w:rPr>
      </w:pPr>
      <w:r w:rsidRPr="00EB3FE4">
        <w:rPr>
          <w:rFonts w:ascii="Times New Roman" w:cs="Courier" w:hint="eastAsia"/>
          <w:b/>
          <w:kern w:val="0"/>
          <w:sz w:val="21"/>
          <w:szCs w:val="21"/>
        </w:rPr>
        <w:lastRenderedPageBreak/>
        <w:t>主要</w:t>
      </w:r>
      <w:r w:rsidRPr="00EB3FE4">
        <w:rPr>
          <w:rFonts w:ascii="Times New Roman" w:cs="Courier"/>
          <w:b/>
          <w:kern w:val="0"/>
          <w:sz w:val="21"/>
          <w:szCs w:val="21"/>
        </w:rPr>
        <w:t>论文</w:t>
      </w:r>
      <w:r w:rsidRPr="00EB3FE4">
        <w:rPr>
          <w:rFonts w:ascii="Times New Roman" w:cs="Courier" w:hint="eastAsia"/>
          <w:b/>
          <w:kern w:val="0"/>
          <w:sz w:val="21"/>
          <w:szCs w:val="21"/>
        </w:rPr>
        <w:t>专</w:t>
      </w:r>
      <w:r w:rsidRPr="00EB3FE4">
        <w:rPr>
          <w:rFonts w:ascii="Times New Roman" w:cs="Courier"/>
          <w:b/>
          <w:kern w:val="0"/>
          <w:sz w:val="21"/>
          <w:szCs w:val="21"/>
        </w:rPr>
        <w:t>著目录</w:t>
      </w:r>
      <w:r w:rsidRPr="00EB3FE4">
        <w:rPr>
          <w:rFonts w:ascii="Times New Roman" w:cs="Courier" w:hint="eastAsia"/>
          <w:b/>
          <w:kern w:val="0"/>
          <w:sz w:val="21"/>
          <w:szCs w:val="21"/>
        </w:rPr>
        <w:t>（</w:t>
      </w:r>
      <w:r w:rsidRPr="00EB3FE4">
        <w:rPr>
          <w:rFonts w:ascii="Times New Roman" w:cs="Courier"/>
          <w:b/>
          <w:kern w:val="0"/>
          <w:sz w:val="21"/>
          <w:szCs w:val="21"/>
        </w:rPr>
        <w:t>限</w:t>
      </w:r>
      <w:r w:rsidRPr="00EB3FE4">
        <w:rPr>
          <w:rFonts w:ascii="Times New Roman" w:cs="Courier"/>
          <w:b/>
          <w:kern w:val="0"/>
          <w:sz w:val="21"/>
          <w:szCs w:val="21"/>
        </w:rPr>
        <w:t>2</w:t>
      </w:r>
      <w:r w:rsidRPr="00EB3FE4">
        <w:rPr>
          <w:rFonts w:ascii="Times New Roman" w:cs="Courier" w:hint="eastAsia"/>
          <w:b/>
          <w:kern w:val="0"/>
          <w:sz w:val="21"/>
          <w:szCs w:val="21"/>
        </w:rPr>
        <w:t>0</w:t>
      </w:r>
      <w:r w:rsidRPr="00EB3FE4">
        <w:rPr>
          <w:rFonts w:ascii="Times New Roman" w:cs="Courier" w:hint="eastAsia"/>
          <w:b/>
          <w:kern w:val="0"/>
          <w:sz w:val="21"/>
          <w:szCs w:val="21"/>
        </w:rPr>
        <w:t>条）</w:t>
      </w:r>
    </w:p>
    <w:tbl>
      <w:tblPr>
        <w:tblpPr w:leftFromText="180" w:rightFromText="180" w:vertAnchor="text" w:horzAnchor="margin" w:tblpXSpec="center" w:tblpY="270"/>
        <w:tblW w:w="159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229"/>
        <w:gridCol w:w="376"/>
        <w:gridCol w:w="992"/>
        <w:gridCol w:w="2126"/>
        <w:gridCol w:w="1134"/>
        <w:gridCol w:w="1276"/>
        <w:gridCol w:w="1559"/>
        <w:gridCol w:w="939"/>
        <w:gridCol w:w="890"/>
        <w:gridCol w:w="890"/>
        <w:gridCol w:w="967"/>
        <w:gridCol w:w="811"/>
        <w:gridCol w:w="1031"/>
        <w:gridCol w:w="1070"/>
      </w:tblGrid>
      <w:tr w:rsidR="00625163">
        <w:trPr>
          <w:trHeight w:val="567"/>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序号</w:t>
            </w:r>
          </w:p>
        </w:tc>
        <w:tc>
          <w:tcPr>
            <w:tcW w:w="1605" w:type="dxa"/>
            <w:gridSpan w:val="2"/>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论文专著名称</w:t>
            </w:r>
            <w:r>
              <w:rPr>
                <w:rFonts w:ascii="Times New Roman"/>
                <w:sz w:val="21"/>
                <w:szCs w:val="21"/>
              </w:rPr>
              <w:t xml:space="preserve"> </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刊名</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作者</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我校</w:t>
            </w:r>
            <w:r>
              <w:rPr>
                <w:rFonts w:ascii="Times New Roman"/>
                <w:sz w:val="21"/>
                <w:szCs w:val="21"/>
              </w:rPr>
              <w:t>是否第一单位</w:t>
            </w:r>
          </w:p>
        </w:tc>
        <w:tc>
          <w:tcPr>
            <w:tcW w:w="1276"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影响因子</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年卷页码（</w:t>
            </w:r>
            <w:r>
              <w:rPr>
                <w:rFonts w:ascii="Times New Roman" w:hint="eastAsia"/>
                <w:sz w:val="21"/>
                <w:szCs w:val="21"/>
              </w:rPr>
              <w:t>xx</w:t>
            </w:r>
            <w:r>
              <w:rPr>
                <w:rFonts w:ascii="Times New Roman" w:hint="eastAsia"/>
                <w:sz w:val="21"/>
                <w:szCs w:val="21"/>
              </w:rPr>
              <w:t>年</w:t>
            </w:r>
            <w:r>
              <w:rPr>
                <w:rFonts w:ascii="Times New Roman" w:hint="eastAsia"/>
                <w:sz w:val="21"/>
                <w:szCs w:val="21"/>
              </w:rPr>
              <w:t>xx</w:t>
            </w:r>
            <w:r>
              <w:rPr>
                <w:rFonts w:ascii="Times New Roman" w:hint="eastAsia"/>
                <w:sz w:val="21"/>
                <w:szCs w:val="21"/>
              </w:rPr>
              <w:t>卷</w:t>
            </w:r>
            <w:r>
              <w:rPr>
                <w:rFonts w:ascii="Times New Roman" w:hint="eastAsia"/>
                <w:sz w:val="21"/>
                <w:szCs w:val="21"/>
              </w:rPr>
              <w:t>xx</w:t>
            </w:r>
            <w:r>
              <w:rPr>
                <w:rFonts w:ascii="Times New Roman" w:hint="eastAsia"/>
                <w:sz w:val="21"/>
                <w:szCs w:val="21"/>
              </w:rPr>
              <w:t>页）</w:t>
            </w:r>
          </w:p>
        </w:tc>
        <w:tc>
          <w:tcPr>
            <w:tcW w:w="93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发表时间</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通讯作者</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第一作者</w:t>
            </w:r>
          </w:p>
        </w:tc>
        <w:tc>
          <w:tcPr>
            <w:tcW w:w="967"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国内作者</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SCI</w:t>
            </w:r>
            <w:r>
              <w:rPr>
                <w:rFonts w:ascii="Times New Roman" w:hint="eastAsia"/>
                <w:sz w:val="21"/>
                <w:szCs w:val="21"/>
              </w:rPr>
              <w:t>他引次数</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proofErr w:type="gramStart"/>
            <w:r>
              <w:rPr>
                <w:rFonts w:ascii="Times New Roman" w:hint="eastAsia"/>
                <w:sz w:val="21"/>
                <w:szCs w:val="21"/>
              </w:rPr>
              <w:t>他引总次数</w:t>
            </w:r>
            <w:proofErr w:type="gramEnd"/>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知识产权是否归国内所有</w:t>
            </w:r>
          </w:p>
        </w:tc>
      </w:tr>
      <w:tr w:rsidR="00625163">
        <w:trPr>
          <w:trHeight w:hRule="exact" w:val="3410"/>
        </w:trPr>
        <w:tc>
          <w:tcPr>
            <w:tcW w:w="63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1</w:t>
            </w:r>
          </w:p>
        </w:tc>
        <w:tc>
          <w:tcPr>
            <w:tcW w:w="1605" w:type="dxa"/>
            <w:gridSpan w:val="2"/>
            <w:vAlign w:val="center"/>
          </w:tcPr>
          <w:p w:rsidR="00625163" w:rsidRDefault="004B4E42">
            <w:pPr>
              <w:pStyle w:val="a7"/>
              <w:adjustRightInd w:val="0"/>
              <w:spacing w:line="240" w:lineRule="auto"/>
              <w:ind w:firstLineChars="0" w:firstLine="0"/>
              <w:jc w:val="left"/>
              <w:outlineLvl w:val="1"/>
              <w:rPr>
                <w:rFonts w:ascii="Times New Roman"/>
                <w:sz w:val="21"/>
                <w:szCs w:val="21"/>
              </w:rPr>
            </w:pPr>
            <w:r>
              <w:rPr>
                <w:rFonts w:ascii="Times New Roman"/>
                <w:kern w:val="0"/>
                <w:sz w:val="21"/>
                <w:szCs w:val="21"/>
              </w:rPr>
              <w:t xml:space="preserve">Comparative mitochondrial genomics and phylogenetic relationships of the </w:t>
            </w:r>
            <w:proofErr w:type="spellStart"/>
            <w:r>
              <w:rPr>
                <w:rFonts w:ascii="Times New Roman"/>
                <w:kern w:val="0"/>
                <w:sz w:val="21"/>
                <w:szCs w:val="21"/>
              </w:rPr>
              <w:t>Crossoptilon</w:t>
            </w:r>
            <w:proofErr w:type="spellEnd"/>
            <w:r>
              <w:rPr>
                <w:rFonts w:ascii="Times New Roman"/>
                <w:kern w:val="0"/>
                <w:sz w:val="21"/>
                <w:szCs w:val="21"/>
              </w:rPr>
              <w:t xml:space="preserve"> species (</w:t>
            </w:r>
            <w:proofErr w:type="spellStart"/>
            <w:r>
              <w:rPr>
                <w:rFonts w:ascii="Times New Roman"/>
                <w:kern w:val="0"/>
                <w:sz w:val="21"/>
                <w:szCs w:val="21"/>
              </w:rPr>
              <w:t>Phasianidae</w:t>
            </w:r>
            <w:proofErr w:type="spellEnd"/>
            <w:r>
              <w:rPr>
                <w:rFonts w:ascii="Times New Roman"/>
                <w:kern w:val="0"/>
                <w:sz w:val="21"/>
                <w:szCs w:val="21"/>
              </w:rPr>
              <w:t xml:space="preserve">, </w:t>
            </w:r>
            <w:proofErr w:type="spellStart"/>
            <w:r>
              <w:rPr>
                <w:rFonts w:ascii="Times New Roman"/>
                <w:kern w:val="0"/>
                <w:sz w:val="21"/>
                <w:szCs w:val="21"/>
              </w:rPr>
              <w:t>Galliformes</w:t>
            </w:r>
            <w:proofErr w:type="spellEnd"/>
            <w:r>
              <w:rPr>
                <w:rFonts w:ascii="Times New Roman"/>
                <w:kern w:val="0"/>
                <w:sz w:val="21"/>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bCs/>
                <w:kern w:val="0"/>
                <w:sz w:val="21"/>
                <w:szCs w:val="21"/>
              </w:rPr>
              <w:t>BMC Genomics</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jc w:val="left"/>
              <w:outlineLvl w:val="1"/>
              <w:rPr>
                <w:rFonts w:ascii="Times New Roman"/>
                <w:bCs/>
                <w:kern w:val="0"/>
                <w:sz w:val="21"/>
                <w:szCs w:val="21"/>
              </w:rPr>
            </w:pPr>
            <w:proofErr w:type="spellStart"/>
            <w:r>
              <w:rPr>
                <w:rFonts w:ascii="Times New Roman" w:hint="eastAsia"/>
                <w:bCs/>
                <w:kern w:val="0"/>
                <w:sz w:val="21"/>
                <w:szCs w:val="21"/>
              </w:rPr>
              <w:t>Xuejuan</w:t>
            </w:r>
            <w:proofErr w:type="spellEnd"/>
            <w:r>
              <w:rPr>
                <w:rFonts w:ascii="Times New Roman" w:hint="eastAsia"/>
                <w:bCs/>
                <w:kern w:val="0"/>
                <w:sz w:val="21"/>
                <w:szCs w:val="21"/>
              </w:rPr>
              <w:t xml:space="preserve"> Li, Yuan Huang, </w:t>
            </w:r>
            <w:proofErr w:type="spellStart"/>
            <w:r>
              <w:rPr>
                <w:rFonts w:ascii="Times New Roman" w:hint="eastAsia"/>
                <w:bCs/>
                <w:kern w:val="0"/>
                <w:sz w:val="21"/>
                <w:szCs w:val="21"/>
              </w:rPr>
              <w:t>Fumin</w:t>
            </w:r>
            <w:proofErr w:type="spellEnd"/>
            <w:r>
              <w:rPr>
                <w:rFonts w:ascii="Times New Roman" w:hint="eastAsia"/>
                <w:bCs/>
                <w:kern w:val="0"/>
                <w:sz w:val="21"/>
                <w:szCs w:val="21"/>
              </w:rPr>
              <w:t xml:space="preserve"> Lei</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c>
          <w:tcPr>
            <w:tcW w:w="1276"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3.867</w:t>
            </w:r>
          </w:p>
        </w:tc>
        <w:tc>
          <w:tcPr>
            <w:tcW w:w="1559"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sz w:val="21"/>
                <w:szCs w:val="21"/>
              </w:rPr>
              <w:t>20</w:t>
            </w:r>
            <w:r>
              <w:rPr>
                <w:rFonts w:ascii="Times New Roman" w:hint="eastAsia"/>
                <w:sz w:val="21"/>
                <w:szCs w:val="21"/>
              </w:rPr>
              <w:t>15</w:t>
            </w:r>
            <w:r>
              <w:rPr>
                <w:rFonts w:ascii="Times New Roman" w:hint="eastAsia"/>
                <w:sz w:val="21"/>
                <w:szCs w:val="21"/>
              </w:rPr>
              <w:t>年</w:t>
            </w:r>
            <w:r>
              <w:rPr>
                <w:rFonts w:ascii="Times New Roman" w:hint="eastAsia"/>
                <w:sz w:val="21"/>
                <w:szCs w:val="21"/>
              </w:rPr>
              <w:t>16</w:t>
            </w:r>
            <w:r>
              <w:rPr>
                <w:rFonts w:ascii="Times New Roman" w:hint="eastAsia"/>
                <w:sz w:val="21"/>
                <w:szCs w:val="21"/>
              </w:rPr>
              <w:t>卷</w:t>
            </w:r>
            <w:r>
              <w:rPr>
                <w:rFonts w:ascii="Times New Roman" w:hint="eastAsia"/>
                <w:sz w:val="21"/>
                <w:szCs w:val="21"/>
              </w:rPr>
              <w:t>42</w:t>
            </w:r>
          </w:p>
        </w:tc>
        <w:tc>
          <w:tcPr>
            <w:tcW w:w="939"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sz w:val="21"/>
                <w:szCs w:val="21"/>
              </w:rPr>
              <w:t>20</w:t>
            </w:r>
            <w:r>
              <w:rPr>
                <w:rFonts w:ascii="Times New Roman" w:hint="eastAsia"/>
                <w:sz w:val="21"/>
                <w:szCs w:val="21"/>
              </w:rPr>
              <w:t>1502</w:t>
            </w:r>
          </w:p>
        </w:tc>
        <w:tc>
          <w:tcPr>
            <w:tcW w:w="89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黄原，雷富民</w:t>
            </w:r>
          </w:p>
        </w:tc>
        <w:tc>
          <w:tcPr>
            <w:tcW w:w="89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李雪娟</w:t>
            </w:r>
          </w:p>
        </w:tc>
        <w:tc>
          <w:tcPr>
            <w:tcW w:w="967"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李雪娟，黄原，雷富民</w:t>
            </w:r>
          </w:p>
        </w:tc>
        <w:tc>
          <w:tcPr>
            <w:tcW w:w="811"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0</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108"/>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2</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Extreme variation in patterns of tandem repeats in mitochondrial control region of yellow-browed tits (</w:t>
            </w:r>
            <w:proofErr w:type="spellStart"/>
            <w:r>
              <w:rPr>
                <w:rFonts w:ascii="Times New Roman" w:eastAsia="宋体" w:hAnsi="Times New Roman" w:cs="Times New Roman"/>
                <w:kern w:val="0"/>
                <w:szCs w:val="21"/>
              </w:rPr>
              <w:t>Sylviparus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modestus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Paridae</w:t>
            </w:r>
            <w:proofErr w:type="spellEnd"/>
            <w:r>
              <w:rPr>
                <w:rFonts w:ascii="Times New Roman" w:eastAsia="宋体" w:hAnsi="Times New Roman" w:cs="Times New Roman"/>
                <w:kern w:val="0"/>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Scientific Reports</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Xiaoyang</w:t>
            </w:r>
            <w:proofErr w:type="spellEnd"/>
            <w:r>
              <w:rPr>
                <w:rFonts w:ascii="Times New Roman"/>
                <w:kern w:val="0"/>
                <w:sz w:val="21"/>
                <w:szCs w:val="21"/>
              </w:rPr>
              <w:t xml:space="preserve"> Wang, </w:t>
            </w:r>
            <w:proofErr w:type="spellStart"/>
            <w:r>
              <w:rPr>
                <w:rFonts w:ascii="Times New Roman"/>
                <w:kern w:val="0"/>
                <w:sz w:val="21"/>
                <w:szCs w:val="21"/>
              </w:rPr>
              <w:t>Nian</w:t>
            </w:r>
            <w:proofErr w:type="spellEnd"/>
            <w:r>
              <w:rPr>
                <w:rFonts w:ascii="Times New Roman"/>
                <w:kern w:val="0"/>
                <w:sz w:val="21"/>
                <w:szCs w:val="21"/>
              </w:rPr>
              <w:t xml:space="preserve"> Liu, </w:t>
            </w:r>
            <w:proofErr w:type="spellStart"/>
            <w:r>
              <w:rPr>
                <w:rFonts w:ascii="Times New Roman"/>
                <w:kern w:val="0"/>
                <w:sz w:val="21"/>
                <w:szCs w:val="21"/>
              </w:rPr>
              <w:t>Hongli</w:t>
            </w:r>
            <w:proofErr w:type="spellEnd"/>
            <w:r>
              <w:rPr>
                <w:rFonts w:ascii="Times New Roman"/>
                <w:kern w:val="0"/>
                <w:sz w:val="21"/>
                <w:szCs w:val="21"/>
              </w:rPr>
              <w:t xml:space="preserve"> Zhang, </w:t>
            </w:r>
            <w:proofErr w:type="spellStart"/>
            <w:r>
              <w:rPr>
                <w:rFonts w:ascii="Times New Roman"/>
                <w:kern w:val="0"/>
                <w:sz w:val="21"/>
                <w:szCs w:val="21"/>
              </w:rPr>
              <w:t>Xiao</w:t>
            </w:r>
            <w:r>
              <w:rPr>
                <w:rFonts w:ascii="Times New Roman" w:hint="eastAsia"/>
                <w:kern w:val="0"/>
                <w:sz w:val="21"/>
                <w:szCs w:val="21"/>
              </w:rPr>
              <w:t>j</w:t>
            </w:r>
            <w:r>
              <w:rPr>
                <w:rFonts w:ascii="Times New Roman"/>
                <w:kern w:val="0"/>
                <w:sz w:val="21"/>
                <w:szCs w:val="21"/>
              </w:rPr>
              <w:t>un</w:t>
            </w:r>
            <w:proofErr w:type="spellEnd"/>
            <w:r>
              <w:rPr>
                <w:rFonts w:ascii="Times New Roman"/>
                <w:kern w:val="0"/>
                <w:sz w:val="21"/>
                <w:szCs w:val="21"/>
              </w:rPr>
              <w:t xml:space="preserve"> Yang, Yuan Huang, </w:t>
            </w:r>
            <w:proofErr w:type="spellStart"/>
            <w:r>
              <w:rPr>
                <w:rFonts w:ascii="Times New Roman"/>
                <w:kern w:val="0"/>
                <w:sz w:val="21"/>
                <w:szCs w:val="21"/>
              </w:rPr>
              <w:t>Fumin</w:t>
            </w:r>
            <w:proofErr w:type="spellEnd"/>
            <w:r>
              <w:rPr>
                <w:rFonts w:ascii="Times New Roman"/>
                <w:kern w:val="0"/>
                <w:sz w:val="21"/>
                <w:szCs w:val="21"/>
              </w:rPr>
              <w:t xml:space="preserve"> Lei</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5.228</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sz w:val="21"/>
                <w:szCs w:val="21"/>
              </w:rPr>
              <w:t>20</w:t>
            </w:r>
            <w:r>
              <w:rPr>
                <w:rFonts w:ascii="Times New Roman" w:hint="eastAsia"/>
                <w:sz w:val="21"/>
                <w:szCs w:val="21"/>
              </w:rPr>
              <w:t>15</w:t>
            </w:r>
            <w:r>
              <w:rPr>
                <w:rFonts w:ascii="Times New Roman" w:hint="eastAsia"/>
                <w:sz w:val="21"/>
                <w:szCs w:val="21"/>
              </w:rPr>
              <w:t>年</w:t>
            </w:r>
            <w:r>
              <w:rPr>
                <w:rFonts w:ascii="Times New Roman" w:hint="eastAsia"/>
                <w:sz w:val="21"/>
                <w:szCs w:val="21"/>
              </w:rPr>
              <w:t>5</w:t>
            </w:r>
            <w:r>
              <w:rPr>
                <w:rFonts w:ascii="Times New Roman" w:hint="eastAsia"/>
                <w:sz w:val="21"/>
                <w:szCs w:val="21"/>
              </w:rPr>
              <w:t>卷</w:t>
            </w:r>
            <w:r>
              <w:rPr>
                <w:rFonts w:ascii="Times New Roman" w:hint="eastAsia"/>
                <w:sz w:val="21"/>
                <w:szCs w:val="21"/>
              </w:rPr>
              <w:t>13227</w:t>
            </w:r>
          </w:p>
        </w:tc>
        <w:tc>
          <w:tcPr>
            <w:tcW w:w="939" w:type="dxa"/>
          </w:tcPr>
          <w:p w:rsidR="00625163" w:rsidRDefault="004B4E42">
            <w:pPr>
              <w:rPr>
                <w:rFonts w:ascii="Times New Roman" w:hAnsi="Times New Roman"/>
                <w:szCs w:val="21"/>
              </w:rPr>
            </w:pPr>
            <w:r>
              <w:rPr>
                <w:rFonts w:ascii="Times New Roman" w:hAnsi="Times New Roman"/>
                <w:szCs w:val="21"/>
              </w:rPr>
              <w:t>20</w:t>
            </w:r>
            <w:r>
              <w:rPr>
                <w:rFonts w:ascii="Times New Roman" w:hAnsi="Times New Roman" w:hint="eastAsia"/>
                <w:szCs w:val="21"/>
              </w:rPr>
              <w:t>1508</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黄原，雷富民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汪晓阳</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汪晓阳，刘念，张红利，杨晓军，黄原，雷富民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3986"/>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3</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Seven complete mitochondrial genome sequences of bushtits (Passeriformes, </w:t>
            </w:r>
            <w:proofErr w:type="spellStart"/>
            <w:r>
              <w:rPr>
                <w:rFonts w:ascii="Times New Roman" w:eastAsia="宋体" w:hAnsi="Times New Roman" w:cs="Times New Roman"/>
                <w:kern w:val="0"/>
                <w:szCs w:val="21"/>
              </w:rPr>
              <w:t>Aegithalidae</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Aegithalos</w:t>
            </w:r>
            <w:proofErr w:type="spellEnd"/>
            <w:r>
              <w:rPr>
                <w:rFonts w:ascii="Times New Roman" w:eastAsia="宋体" w:hAnsi="Times New Roman" w:cs="Times New Roman"/>
                <w:kern w:val="0"/>
                <w:szCs w:val="21"/>
              </w:rPr>
              <w:t>): the evolution pattern in duplicated control regions</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Mitochondrial DNA</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Xiaoyang</w:t>
            </w:r>
            <w:proofErr w:type="spellEnd"/>
            <w:r>
              <w:rPr>
                <w:rFonts w:ascii="Times New Roman" w:hint="eastAsia"/>
                <w:kern w:val="0"/>
                <w:sz w:val="21"/>
                <w:szCs w:val="21"/>
              </w:rPr>
              <w:t xml:space="preserve"> </w:t>
            </w:r>
            <w:r>
              <w:rPr>
                <w:rFonts w:ascii="Times New Roman"/>
                <w:kern w:val="0"/>
                <w:sz w:val="21"/>
                <w:szCs w:val="21"/>
              </w:rPr>
              <w:t xml:space="preserve"> Wang, Yuan</w:t>
            </w:r>
            <w:r>
              <w:rPr>
                <w:rFonts w:ascii="Times New Roman" w:hint="eastAsia"/>
                <w:kern w:val="0"/>
                <w:sz w:val="21"/>
                <w:szCs w:val="21"/>
              </w:rPr>
              <w:t xml:space="preserve"> </w:t>
            </w:r>
            <w:r>
              <w:rPr>
                <w:rFonts w:ascii="Times New Roman"/>
                <w:kern w:val="0"/>
                <w:sz w:val="21"/>
                <w:szCs w:val="21"/>
              </w:rPr>
              <w:t xml:space="preserve"> Huang, </w:t>
            </w:r>
            <w:proofErr w:type="spellStart"/>
            <w:r>
              <w:rPr>
                <w:rFonts w:ascii="Times New Roman"/>
                <w:kern w:val="0"/>
                <w:sz w:val="21"/>
                <w:szCs w:val="21"/>
              </w:rPr>
              <w:t>Nian</w:t>
            </w:r>
            <w:proofErr w:type="spellEnd"/>
            <w:r>
              <w:rPr>
                <w:rFonts w:ascii="Times New Roman" w:hint="eastAsia"/>
                <w:kern w:val="0"/>
                <w:sz w:val="21"/>
                <w:szCs w:val="21"/>
              </w:rPr>
              <w:t xml:space="preserve"> </w:t>
            </w:r>
            <w:r>
              <w:rPr>
                <w:rFonts w:ascii="Times New Roman"/>
                <w:kern w:val="0"/>
                <w:sz w:val="21"/>
                <w:szCs w:val="21"/>
              </w:rPr>
              <w:t xml:space="preserve"> Liu, Jing</w:t>
            </w:r>
            <w:r>
              <w:rPr>
                <w:rFonts w:ascii="Times New Roman" w:hint="eastAsia"/>
                <w:kern w:val="0"/>
                <w:sz w:val="21"/>
                <w:szCs w:val="21"/>
              </w:rPr>
              <w:t xml:space="preserve"> </w:t>
            </w:r>
            <w:r>
              <w:rPr>
                <w:rFonts w:ascii="Times New Roman"/>
                <w:kern w:val="0"/>
                <w:sz w:val="21"/>
                <w:szCs w:val="21"/>
              </w:rPr>
              <w:t xml:space="preserve"> Yang, </w:t>
            </w:r>
            <w:proofErr w:type="spellStart"/>
            <w:r>
              <w:rPr>
                <w:rFonts w:ascii="Times New Roman"/>
                <w:kern w:val="0"/>
                <w:sz w:val="21"/>
                <w:szCs w:val="21"/>
              </w:rPr>
              <w:t>Fumin</w:t>
            </w:r>
            <w:proofErr w:type="spellEnd"/>
            <w:r>
              <w:rPr>
                <w:rFonts w:ascii="Times New Roman" w:hint="eastAsia"/>
                <w:kern w:val="0"/>
                <w:sz w:val="21"/>
                <w:szCs w:val="21"/>
              </w:rPr>
              <w:t xml:space="preserve"> </w:t>
            </w:r>
            <w:r>
              <w:rPr>
                <w:rFonts w:ascii="Times New Roman"/>
                <w:kern w:val="0"/>
                <w:sz w:val="21"/>
                <w:szCs w:val="21"/>
              </w:rPr>
              <w:t>Lei</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1.76</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2015</w:t>
            </w:r>
            <w:r>
              <w:rPr>
                <w:rFonts w:ascii="Times New Roman" w:hint="eastAsia"/>
                <w:sz w:val="21"/>
                <w:szCs w:val="21"/>
              </w:rPr>
              <w:t>年</w:t>
            </w:r>
            <w:r>
              <w:rPr>
                <w:rFonts w:ascii="Times New Roman" w:hint="eastAsia"/>
                <w:sz w:val="21"/>
                <w:szCs w:val="21"/>
              </w:rPr>
              <w:t>26</w:t>
            </w:r>
            <w:r>
              <w:rPr>
                <w:rFonts w:ascii="Times New Roman" w:hint="eastAsia"/>
                <w:sz w:val="21"/>
                <w:szCs w:val="21"/>
              </w:rPr>
              <w:t>卷</w:t>
            </w:r>
            <w:r>
              <w:rPr>
                <w:rFonts w:ascii="Times New Roman" w:hint="eastAsia"/>
                <w:sz w:val="21"/>
                <w:szCs w:val="21"/>
              </w:rPr>
              <w:t>350-356</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201501</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黄原，雷富民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汪晓阳</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汪晓阳，黄原，刘念，杨婧，雷富民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3985"/>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4</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Complete Mitochondrial Genome Sequence of </w:t>
            </w:r>
            <w:proofErr w:type="spellStart"/>
            <w:r>
              <w:rPr>
                <w:rFonts w:ascii="Times New Roman" w:eastAsia="宋体" w:hAnsi="Times New Roman" w:cs="Times New Roman"/>
                <w:kern w:val="0"/>
                <w:szCs w:val="21"/>
              </w:rPr>
              <w:t>Acrida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cinerea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Acrididae</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and Comparative Analysis of Mitochondrial Genomes in </w:t>
            </w:r>
            <w:proofErr w:type="spellStart"/>
            <w:r>
              <w:rPr>
                <w:rFonts w:ascii="Times New Roman" w:eastAsia="宋体" w:hAnsi="Times New Roman" w:cs="Times New Roman"/>
                <w:kern w:val="0"/>
                <w:szCs w:val="21"/>
              </w:rPr>
              <w:t>Orthoptera</w:t>
            </w:r>
            <w:proofErr w:type="spellEnd"/>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Comparative and Functional Genomics</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Nian</w:t>
            </w:r>
            <w:proofErr w:type="spellEnd"/>
            <w:r>
              <w:rPr>
                <w:rFonts w:ascii="Times New Roman"/>
                <w:kern w:val="0"/>
                <w:sz w:val="21"/>
                <w:szCs w:val="21"/>
              </w:rPr>
              <w:t xml:space="preserve"> Liu,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0.826</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2010</w:t>
            </w:r>
            <w:r>
              <w:rPr>
                <w:rFonts w:ascii="Times New Roman" w:hint="eastAsia"/>
                <w:sz w:val="21"/>
                <w:szCs w:val="21"/>
              </w:rPr>
              <w:t>卷</w:t>
            </w:r>
            <w:r>
              <w:rPr>
                <w:rFonts w:ascii="Times New Roman" w:hint="eastAsia"/>
                <w:sz w:val="21"/>
                <w:szCs w:val="21"/>
              </w:rPr>
              <w:t>319486</w:t>
            </w:r>
          </w:p>
        </w:tc>
        <w:tc>
          <w:tcPr>
            <w:tcW w:w="939" w:type="dxa"/>
          </w:tcPr>
          <w:p w:rsidR="00625163" w:rsidRDefault="004B4E42">
            <w:pPr>
              <w:rPr>
                <w:rFonts w:ascii="Times New Roman" w:hAnsi="Times New Roman"/>
                <w:szCs w:val="21"/>
              </w:rPr>
            </w:pPr>
            <w:r>
              <w:rPr>
                <w:rFonts w:ascii="Times New Roman" w:hAnsi="Times New Roman" w:hint="eastAsia"/>
                <w:szCs w:val="21"/>
              </w:rPr>
              <w:t>201012</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刘念</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刘念，黄原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4</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4</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397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5</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Complete Mitochondrial Genome of </w:t>
            </w:r>
            <w:proofErr w:type="spellStart"/>
            <w:r>
              <w:rPr>
                <w:rFonts w:ascii="Times New Roman" w:eastAsia="宋体" w:hAnsi="Times New Roman" w:cs="Times New Roman"/>
                <w:kern w:val="0"/>
                <w:szCs w:val="21"/>
              </w:rPr>
              <w:t>Locusta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migratoria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migratoria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Oedipodidae</w:t>
            </w:r>
            <w:proofErr w:type="spellEnd"/>
            <w:r>
              <w:rPr>
                <w:rFonts w:ascii="Times New Roman" w:eastAsia="宋体" w:hAnsi="Times New Roman" w:cs="Times New Roman"/>
                <w:kern w:val="0"/>
                <w:szCs w:val="21"/>
              </w:rPr>
              <w:t xml:space="preserve">): Three </w:t>
            </w:r>
            <w:proofErr w:type="spellStart"/>
            <w:r>
              <w:rPr>
                <w:rFonts w:ascii="Times New Roman" w:eastAsia="宋体" w:hAnsi="Times New Roman" w:cs="Times New Roman"/>
                <w:kern w:val="0"/>
                <w:szCs w:val="21"/>
              </w:rPr>
              <w:t>tRNA</w:t>
            </w:r>
            <w:proofErr w:type="spellEnd"/>
            <w:r>
              <w:rPr>
                <w:rFonts w:ascii="Times New Roman" w:eastAsia="宋体" w:hAnsi="Times New Roman" w:cs="Times New Roman"/>
                <w:kern w:val="0"/>
                <w:szCs w:val="21"/>
              </w:rPr>
              <w:t>-like Sequences on the N-strand</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Zoological Science</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Hai</w:t>
            </w:r>
            <w:r>
              <w:rPr>
                <w:rFonts w:ascii="Times New Roman" w:hint="eastAsia"/>
                <w:kern w:val="0"/>
                <w:sz w:val="21"/>
                <w:szCs w:val="21"/>
              </w:rPr>
              <w:t>y</w:t>
            </w:r>
            <w:r>
              <w:rPr>
                <w:rFonts w:ascii="Times New Roman"/>
                <w:kern w:val="0"/>
                <w:sz w:val="21"/>
                <w:szCs w:val="21"/>
              </w:rPr>
              <w:t>an Ye, Li</w:t>
            </w:r>
            <w:r>
              <w:rPr>
                <w:rFonts w:ascii="Times New Roman" w:hint="eastAsia"/>
                <w:kern w:val="0"/>
                <w:sz w:val="21"/>
                <w:szCs w:val="21"/>
              </w:rPr>
              <w:t>l</w:t>
            </w:r>
            <w:r>
              <w:rPr>
                <w:rFonts w:ascii="Times New Roman"/>
                <w:kern w:val="0"/>
                <w:sz w:val="21"/>
                <w:szCs w:val="21"/>
              </w:rPr>
              <w:t xml:space="preserve">i Xiao, </w:t>
            </w:r>
            <w:proofErr w:type="spellStart"/>
            <w:r>
              <w:rPr>
                <w:rFonts w:ascii="Times New Roman"/>
                <w:kern w:val="0"/>
                <w:sz w:val="21"/>
                <w:szCs w:val="21"/>
              </w:rPr>
              <w:t>Zhi</w:t>
            </w:r>
            <w:r>
              <w:rPr>
                <w:rFonts w:ascii="Times New Roman" w:hint="eastAsia"/>
                <w:kern w:val="0"/>
                <w:sz w:val="21"/>
                <w:szCs w:val="21"/>
              </w:rPr>
              <w:t>j</w:t>
            </w:r>
            <w:r>
              <w:rPr>
                <w:rFonts w:ascii="Times New Roman"/>
                <w:kern w:val="0"/>
                <w:sz w:val="21"/>
                <w:szCs w:val="21"/>
              </w:rPr>
              <w:t>un</w:t>
            </w:r>
            <w:proofErr w:type="spellEnd"/>
            <w:r>
              <w:rPr>
                <w:rFonts w:ascii="Times New Roman"/>
                <w:kern w:val="0"/>
                <w:sz w:val="21"/>
                <w:szCs w:val="21"/>
              </w:rPr>
              <w:t xml:space="preserve"> Zhou,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1.076</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2012</w:t>
            </w:r>
            <w:r>
              <w:rPr>
                <w:rFonts w:ascii="Times New Roman" w:hint="eastAsia"/>
                <w:sz w:val="21"/>
                <w:szCs w:val="21"/>
              </w:rPr>
              <w:t>年</w:t>
            </w:r>
            <w:r>
              <w:rPr>
                <w:rFonts w:ascii="Times New Roman" w:hint="eastAsia"/>
                <w:sz w:val="21"/>
                <w:szCs w:val="21"/>
              </w:rPr>
              <w:t>29</w:t>
            </w:r>
            <w:r>
              <w:rPr>
                <w:rFonts w:ascii="Times New Roman" w:hint="eastAsia"/>
                <w:sz w:val="21"/>
                <w:szCs w:val="21"/>
              </w:rPr>
              <w:t>卷</w:t>
            </w:r>
            <w:r>
              <w:rPr>
                <w:rFonts w:ascii="Times New Roman" w:hint="eastAsia"/>
                <w:sz w:val="21"/>
                <w:szCs w:val="21"/>
              </w:rPr>
              <w:t>90-96</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201202</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叶海燕</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叶海燕，肖莉莉，周志军，黄原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2558"/>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6</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The complete mitochondrial genome of </w:t>
            </w:r>
            <w:proofErr w:type="spellStart"/>
            <w:r>
              <w:rPr>
                <w:rFonts w:ascii="Times New Roman" w:eastAsia="宋体" w:hAnsi="Times New Roman" w:cs="Times New Roman"/>
                <w:kern w:val="0"/>
                <w:szCs w:val="21"/>
              </w:rPr>
              <w:t>Deracantha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onos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Bradyporidae</w:t>
            </w:r>
            <w:proofErr w:type="spellEnd"/>
            <w:r>
              <w:rPr>
                <w:rFonts w:ascii="Times New Roman" w:eastAsia="宋体" w:hAnsi="Times New Roman" w:cs="Times New Roman"/>
                <w:kern w:val="0"/>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hint="eastAsia"/>
                <w:kern w:val="0"/>
                <w:sz w:val="21"/>
                <w:szCs w:val="21"/>
              </w:rPr>
              <w:t>M</w:t>
            </w:r>
            <w:r>
              <w:rPr>
                <w:rFonts w:ascii="Times New Roman"/>
                <w:kern w:val="0"/>
                <w:sz w:val="21"/>
                <w:szCs w:val="21"/>
              </w:rPr>
              <w:t xml:space="preserve">olecular </w:t>
            </w:r>
            <w:r>
              <w:rPr>
                <w:rFonts w:ascii="Times New Roman" w:hint="eastAsia"/>
                <w:kern w:val="0"/>
                <w:sz w:val="21"/>
                <w:szCs w:val="21"/>
              </w:rPr>
              <w:t>B</w:t>
            </w:r>
            <w:r>
              <w:rPr>
                <w:rFonts w:ascii="Times New Roman"/>
                <w:kern w:val="0"/>
                <w:sz w:val="21"/>
                <w:szCs w:val="21"/>
              </w:rPr>
              <w:t xml:space="preserve">iology </w:t>
            </w:r>
            <w:r>
              <w:rPr>
                <w:rFonts w:ascii="Times New Roman" w:hint="eastAsia"/>
                <w:kern w:val="0"/>
                <w:sz w:val="21"/>
                <w:szCs w:val="21"/>
              </w:rPr>
              <w:t>R</w:t>
            </w:r>
            <w:r>
              <w:rPr>
                <w:rFonts w:ascii="Times New Roman"/>
                <w:kern w:val="0"/>
                <w:sz w:val="21"/>
                <w:szCs w:val="21"/>
              </w:rPr>
              <w:t>eports</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Zhijun</w:t>
            </w:r>
            <w:proofErr w:type="spellEnd"/>
            <w:r>
              <w:rPr>
                <w:rFonts w:ascii="Times New Roman"/>
                <w:kern w:val="0"/>
                <w:sz w:val="21"/>
                <w:szCs w:val="21"/>
              </w:rPr>
              <w:t xml:space="preserve"> Zhou, Yuan</w:t>
            </w:r>
            <w:r>
              <w:rPr>
                <w:rFonts w:ascii="Times New Roman" w:hint="eastAsia"/>
                <w:kern w:val="0"/>
                <w:sz w:val="21"/>
                <w:szCs w:val="21"/>
              </w:rPr>
              <w:t xml:space="preserve"> </w:t>
            </w:r>
            <w:r>
              <w:rPr>
                <w:rFonts w:ascii="Times New Roman"/>
                <w:kern w:val="0"/>
                <w:sz w:val="21"/>
                <w:szCs w:val="21"/>
              </w:rPr>
              <w:t xml:space="preserve"> Huang, Fuming Shi</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1.75</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2009</w:t>
            </w:r>
            <w:r>
              <w:rPr>
                <w:rFonts w:ascii="Times New Roman" w:hint="eastAsia"/>
                <w:sz w:val="21"/>
                <w:szCs w:val="21"/>
              </w:rPr>
              <w:t>年</w:t>
            </w:r>
            <w:r>
              <w:rPr>
                <w:rFonts w:ascii="Times New Roman" w:hint="eastAsia"/>
                <w:sz w:val="21"/>
                <w:szCs w:val="21"/>
              </w:rPr>
              <w:t>36</w:t>
            </w:r>
            <w:r>
              <w:rPr>
                <w:rFonts w:ascii="Times New Roman" w:hint="eastAsia"/>
                <w:sz w:val="21"/>
                <w:szCs w:val="21"/>
              </w:rPr>
              <w:t>卷</w:t>
            </w:r>
            <w:r>
              <w:rPr>
                <w:rFonts w:ascii="Times New Roman" w:hint="eastAsia"/>
                <w:sz w:val="21"/>
                <w:szCs w:val="21"/>
              </w:rPr>
              <w:t>7-12</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200901</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周志军</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周志军，黄原，石福明</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35</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35</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3985"/>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7</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A Comparative Analysis of Mitochondrial Genomes in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Arthropoda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Insecta</w:t>
            </w:r>
            <w:proofErr w:type="spellEnd"/>
            <w:r>
              <w:rPr>
                <w:rFonts w:ascii="Times New Roman" w:eastAsia="宋体" w:hAnsi="Times New Roman" w:cs="Times New Roman"/>
                <w:kern w:val="0"/>
                <w:szCs w:val="21"/>
              </w:rPr>
              <w:t>) and Genome Descriptions of Three Grasshopper Species</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Zoological Science</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 xml:space="preserve">Ling Zhao, </w:t>
            </w:r>
            <w:proofErr w:type="spellStart"/>
            <w:r>
              <w:rPr>
                <w:rFonts w:ascii="Times New Roman"/>
                <w:kern w:val="0"/>
                <w:sz w:val="21"/>
                <w:szCs w:val="21"/>
              </w:rPr>
              <w:t>Zhemin</w:t>
            </w:r>
            <w:proofErr w:type="spellEnd"/>
            <w:r>
              <w:rPr>
                <w:rFonts w:ascii="Times New Roman"/>
                <w:kern w:val="0"/>
                <w:sz w:val="21"/>
                <w:szCs w:val="21"/>
              </w:rPr>
              <w:t xml:space="preserve"> Zheng, Yuan Huang, </w:t>
            </w:r>
            <w:proofErr w:type="spellStart"/>
            <w:r>
              <w:rPr>
                <w:rFonts w:ascii="Times New Roman"/>
                <w:kern w:val="0"/>
                <w:sz w:val="21"/>
                <w:szCs w:val="21"/>
              </w:rPr>
              <w:t>Huimin</w:t>
            </w:r>
            <w:proofErr w:type="spellEnd"/>
            <w:r>
              <w:rPr>
                <w:rFonts w:ascii="Times New Roman"/>
                <w:kern w:val="0"/>
                <w:sz w:val="21"/>
                <w:szCs w:val="21"/>
              </w:rPr>
              <w:t xml:space="preserve"> Sun</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0.821</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27</w:t>
            </w:r>
            <w:r>
              <w:rPr>
                <w:rFonts w:ascii="Times New Roman" w:hint="eastAsia"/>
                <w:sz w:val="21"/>
                <w:szCs w:val="21"/>
              </w:rPr>
              <w:t>卷</w:t>
            </w:r>
            <w:r>
              <w:rPr>
                <w:rFonts w:ascii="Times New Roman" w:hint="eastAsia"/>
                <w:sz w:val="21"/>
                <w:szCs w:val="21"/>
              </w:rPr>
              <w:t>662-672</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201008</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赵玲</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赵玲，郑哲民，黄原，孙慧敏</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7</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7</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5337"/>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8</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Sequence and phylogenetic analysis of complete mitochondrial DNA genomes of two grasshopper species </w:t>
            </w:r>
            <w:proofErr w:type="spellStart"/>
            <w:r>
              <w:rPr>
                <w:rFonts w:ascii="Times New Roman" w:eastAsia="宋体" w:hAnsi="Times New Roman" w:cs="Times New Roman"/>
                <w:kern w:val="0"/>
                <w:szCs w:val="21"/>
              </w:rPr>
              <w:t>Gomphocerus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rufus</w:t>
            </w:r>
            <w:proofErr w:type="spellEnd"/>
            <w:r>
              <w:rPr>
                <w:rFonts w:ascii="Times New Roman" w:eastAsia="宋体" w:hAnsi="Times New Roman" w:cs="Times New Roman"/>
                <w:kern w:val="0"/>
                <w:szCs w:val="21"/>
              </w:rPr>
              <w:t xml:space="preserve"> (Linnaeus, 1758) and </w:t>
            </w:r>
            <w:proofErr w:type="spellStart"/>
            <w:r>
              <w:rPr>
                <w:rFonts w:ascii="Times New Roman" w:eastAsia="宋体" w:hAnsi="Times New Roman" w:cs="Times New Roman"/>
                <w:kern w:val="0"/>
                <w:szCs w:val="21"/>
              </w:rPr>
              <w:t>Primnoa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szCs w:val="21"/>
              </w:rPr>
              <w:t>arctica</w:t>
            </w:r>
            <w:proofErr w:type="spellEnd"/>
            <w:r>
              <w:rPr>
                <w:rFonts w:ascii="Times New Roman" w:eastAsia="宋体" w:hAnsi="Times New Roman" w:cs="Times New Roman"/>
                <w:szCs w:val="21"/>
              </w:rPr>
              <w:t xml:space="preserve"> (Zhang and</w:t>
            </w:r>
            <w:r>
              <w:rPr>
                <w:rFonts w:ascii="Times New Roman" w:eastAsia="宋体" w:hAnsi="Times New Roman"/>
                <w:szCs w:val="21"/>
              </w:rPr>
              <w:t xml:space="preserve"> </w:t>
            </w:r>
            <w:proofErr w:type="spellStart"/>
            <w:r>
              <w:rPr>
                <w:rFonts w:ascii="Times New Roman" w:eastAsia="宋体" w:hAnsi="Times New Roman" w:cs="Times New Roman"/>
                <w:szCs w:val="21"/>
              </w:rPr>
              <w:t>Jin</w:t>
            </w:r>
            <w:proofErr w:type="spellEnd"/>
            <w:r>
              <w:rPr>
                <w:rFonts w:ascii="Times New Roman" w:eastAsia="宋体" w:hAnsi="Times New Roman" w:cs="Times New Roman"/>
                <w:szCs w:val="21"/>
              </w:rPr>
              <w:t>, 1985) (</w:t>
            </w:r>
            <w:proofErr w:type="spellStart"/>
            <w:r>
              <w:rPr>
                <w:rFonts w:ascii="Times New Roman" w:eastAsia="宋体" w:hAnsi="Times New Roman" w:cs="Times New Roman"/>
                <w:szCs w:val="21"/>
              </w:rPr>
              <w:t>Orthoptera</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Acridoidea</w:t>
            </w:r>
            <w:proofErr w:type="spellEnd"/>
            <w:r>
              <w:rPr>
                <w:rFonts w:ascii="Times New Roman" w:eastAsia="宋体" w:hAnsi="Times New Roman" w:cs="Times New Roman"/>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Mitochondrial DNA</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Huimin</w:t>
            </w:r>
            <w:proofErr w:type="spellEnd"/>
            <w:r>
              <w:rPr>
                <w:rFonts w:ascii="Times New Roman"/>
                <w:kern w:val="0"/>
                <w:sz w:val="21"/>
                <w:szCs w:val="21"/>
              </w:rPr>
              <w:t xml:space="preserve"> Sun, </w:t>
            </w:r>
            <w:proofErr w:type="spellStart"/>
            <w:r>
              <w:rPr>
                <w:rFonts w:ascii="Times New Roman"/>
                <w:kern w:val="0"/>
                <w:sz w:val="21"/>
                <w:szCs w:val="21"/>
              </w:rPr>
              <w:t>Zhemin</w:t>
            </w:r>
            <w:proofErr w:type="spellEnd"/>
            <w:r>
              <w:rPr>
                <w:rFonts w:ascii="Times New Roman"/>
                <w:kern w:val="0"/>
                <w:sz w:val="21"/>
                <w:szCs w:val="21"/>
              </w:rPr>
              <w:t xml:space="preserve"> Zheng,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0.333</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21</w:t>
            </w:r>
            <w:r>
              <w:rPr>
                <w:rFonts w:ascii="Times New Roman" w:hint="eastAsia"/>
                <w:sz w:val="21"/>
                <w:szCs w:val="21"/>
              </w:rPr>
              <w:t>卷</w:t>
            </w:r>
            <w:r>
              <w:rPr>
                <w:rFonts w:ascii="Times New Roman" w:hint="eastAsia"/>
                <w:sz w:val="21"/>
                <w:szCs w:val="21"/>
              </w:rPr>
              <w:t>115-131</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201006</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孙慧敏</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孙慧敏，郑哲民，黄原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5</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5</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41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9</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Complete Mitochondrial Genome of </w:t>
            </w:r>
            <w:proofErr w:type="spellStart"/>
            <w:r>
              <w:rPr>
                <w:rFonts w:ascii="Times New Roman" w:eastAsia="宋体" w:hAnsi="Times New Roman" w:cs="Times New Roman"/>
                <w:kern w:val="0"/>
                <w:szCs w:val="21"/>
              </w:rPr>
              <w:t>Gomphocerus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sibiricus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Acrididae</w:t>
            </w:r>
            <w:proofErr w:type="spellEnd"/>
            <w:r>
              <w:rPr>
                <w:rFonts w:ascii="Times New Roman" w:eastAsia="宋体" w:hAnsi="Times New Roman" w:cs="Times New Roman"/>
                <w:kern w:val="0"/>
                <w:szCs w:val="21"/>
              </w:rPr>
              <w:t xml:space="preserve">) and Comparative Analysis in Four </w:t>
            </w:r>
            <w:proofErr w:type="spellStart"/>
            <w:r>
              <w:rPr>
                <w:rFonts w:ascii="Times New Roman" w:eastAsia="宋体" w:hAnsi="Times New Roman" w:cs="Times New Roman"/>
                <w:kern w:val="0"/>
                <w:szCs w:val="21"/>
              </w:rPr>
              <w:t>Gomphocerinae</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Mitogenomes</w:t>
            </w:r>
            <w:proofErr w:type="spellEnd"/>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Zoological Science</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Hong</w:t>
            </w:r>
            <w:r>
              <w:rPr>
                <w:rFonts w:ascii="Times New Roman" w:hint="eastAsia"/>
                <w:kern w:val="0"/>
                <w:sz w:val="21"/>
                <w:szCs w:val="21"/>
              </w:rPr>
              <w:t>l</w:t>
            </w:r>
            <w:r>
              <w:rPr>
                <w:rFonts w:ascii="Times New Roman"/>
                <w:kern w:val="0"/>
                <w:sz w:val="21"/>
                <w:szCs w:val="21"/>
              </w:rPr>
              <w:t>i</w:t>
            </w:r>
            <w:proofErr w:type="spellEnd"/>
            <w:r>
              <w:rPr>
                <w:rFonts w:ascii="Times New Roman"/>
                <w:kern w:val="0"/>
                <w:sz w:val="21"/>
                <w:szCs w:val="21"/>
              </w:rPr>
              <w:t xml:space="preserve"> Zhang, Ling Zhao , </w:t>
            </w:r>
            <w:proofErr w:type="spellStart"/>
            <w:r>
              <w:rPr>
                <w:rFonts w:ascii="Times New Roman"/>
                <w:kern w:val="0"/>
                <w:sz w:val="21"/>
                <w:szCs w:val="21"/>
              </w:rPr>
              <w:t>Zhe</w:t>
            </w:r>
            <w:r>
              <w:rPr>
                <w:rFonts w:ascii="Times New Roman" w:hint="eastAsia"/>
                <w:kern w:val="0"/>
                <w:sz w:val="21"/>
                <w:szCs w:val="21"/>
              </w:rPr>
              <w:t>m</w:t>
            </w:r>
            <w:r>
              <w:rPr>
                <w:rFonts w:ascii="Times New Roman"/>
                <w:kern w:val="0"/>
                <w:sz w:val="21"/>
                <w:szCs w:val="21"/>
              </w:rPr>
              <w:t>in</w:t>
            </w:r>
            <w:proofErr w:type="spellEnd"/>
            <w:r>
              <w:rPr>
                <w:rFonts w:ascii="Times New Roman"/>
                <w:kern w:val="0"/>
                <w:sz w:val="21"/>
                <w:szCs w:val="21"/>
              </w:rPr>
              <w:t xml:space="preserve"> Zheng ,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1.076</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2013</w:t>
            </w:r>
            <w:r>
              <w:rPr>
                <w:rFonts w:ascii="Times New Roman" w:hint="eastAsia"/>
                <w:sz w:val="21"/>
                <w:szCs w:val="21"/>
              </w:rPr>
              <w:t>年</w:t>
            </w:r>
            <w:r>
              <w:rPr>
                <w:rFonts w:ascii="Times New Roman" w:hint="eastAsia"/>
                <w:sz w:val="21"/>
                <w:szCs w:val="21"/>
              </w:rPr>
              <w:t>30</w:t>
            </w:r>
            <w:r>
              <w:rPr>
                <w:rFonts w:ascii="Times New Roman" w:hint="eastAsia"/>
                <w:sz w:val="21"/>
                <w:szCs w:val="21"/>
              </w:rPr>
              <w:t>卷</w:t>
            </w:r>
            <w:r>
              <w:rPr>
                <w:rFonts w:ascii="Times New Roman" w:hint="eastAsia"/>
                <w:sz w:val="21"/>
                <w:szCs w:val="21"/>
              </w:rPr>
              <w:t>192-204</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201303</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郑哲民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张红利</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张红利，赵玲，郑哲民，黄原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41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The complete mitochondrial genomes of three grasshoppers, </w:t>
            </w:r>
            <w:proofErr w:type="spellStart"/>
            <w:r>
              <w:rPr>
                <w:rFonts w:ascii="Times New Roman" w:eastAsia="宋体" w:hAnsi="Times New Roman" w:cs="Times New Roman"/>
                <w:kern w:val="0"/>
                <w:szCs w:val="21"/>
              </w:rPr>
              <w:t>Asiotmethis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zacharjini</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Filchnerella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helanshanensis</w:t>
            </w:r>
            <w:proofErr w:type="spellEnd"/>
            <w:r>
              <w:rPr>
                <w:rFonts w:ascii="Times New Roman" w:eastAsia="宋体" w:hAnsi="Times New Roman" w:cs="Times New Roman"/>
                <w:kern w:val="0"/>
                <w:szCs w:val="21"/>
              </w:rPr>
              <w:t xml:space="preserve"> and </w:t>
            </w:r>
            <w:proofErr w:type="spellStart"/>
            <w:r>
              <w:rPr>
                <w:rFonts w:ascii="Times New Roman" w:eastAsia="宋体" w:hAnsi="Times New Roman" w:cs="Times New Roman"/>
                <w:kern w:val="0"/>
                <w:szCs w:val="21"/>
              </w:rPr>
              <w:t>Pseudotmethis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rubimarginis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Pamphagidae</w:t>
            </w:r>
            <w:proofErr w:type="spellEnd"/>
            <w:r>
              <w:rPr>
                <w:rFonts w:ascii="Times New Roman" w:eastAsia="宋体" w:hAnsi="Times New Roman" w:cs="Times New Roman"/>
                <w:kern w:val="0"/>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Gene</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Hong</w:t>
            </w:r>
            <w:r>
              <w:rPr>
                <w:rFonts w:ascii="Times New Roman" w:hint="eastAsia"/>
                <w:kern w:val="0"/>
                <w:sz w:val="21"/>
                <w:szCs w:val="21"/>
              </w:rPr>
              <w:t>l</w:t>
            </w:r>
            <w:r>
              <w:rPr>
                <w:rFonts w:ascii="Times New Roman"/>
                <w:kern w:val="0"/>
                <w:sz w:val="21"/>
                <w:szCs w:val="21"/>
              </w:rPr>
              <w:t>i</w:t>
            </w:r>
            <w:proofErr w:type="spellEnd"/>
            <w:r>
              <w:rPr>
                <w:rFonts w:ascii="Times New Roman"/>
                <w:kern w:val="0"/>
                <w:sz w:val="21"/>
                <w:szCs w:val="21"/>
              </w:rPr>
              <w:t xml:space="preserve"> Zhang, </w:t>
            </w:r>
            <w:proofErr w:type="spellStart"/>
            <w:r>
              <w:rPr>
                <w:rFonts w:ascii="Times New Roman"/>
                <w:kern w:val="0"/>
                <w:sz w:val="21"/>
                <w:szCs w:val="21"/>
              </w:rPr>
              <w:t>Hui</w:t>
            </w:r>
            <w:r>
              <w:rPr>
                <w:rFonts w:ascii="Times New Roman" w:hint="eastAsia"/>
                <w:kern w:val="0"/>
                <w:sz w:val="21"/>
                <w:szCs w:val="21"/>
              </w:rPr>
              <w:t>h</w:t>
            </w:r>
            <w:r>
              <w:rPr>
                <w:rFonts w:ascii="Times New Roman"/>
                <w:kern w:val="0"/>
                <w:sz w:val="21"/>
                <w:szCs w:val="21"/>
              </w:rPr>
              <w:t>ua</w:t>
            </w:r>
            <w:proofErr w:type="spellEnd"/>
            <w:r>
              <w:rPr>
                <w:rFonts w:ascii="Times New Roman"/>
                <w:kern w:val="0"/>
                <w:sz w:val="21"/>
                <w:szCs w:val="21"/>
              </w:rPr>
              <w:t xml:space="preserve"> Zeng, Yuan Huang, </w:t>
            </w:r>
            <w:proofErr w:type="spellStart"/>
            <w:r>
              <w:rPr>
                <w:rFonts w:ascii="Times New Roman"/>
                <w:kern w:val="0"/>
                <w:sz w:val="21"/>
                <w:szCs w:val="21"/>
              </w:rPr>
              <w:t>Zhe</w:t>
            </w:r>
            <w:r>
              <w:rPr>
                <w:rFonts w:ascii="Times New Roman" w:hint="eastAsia"/>
                <w:kern w:val="0"/>
                <w:sz w:val="21"/>
                <w:szCs w:val="21"/>
              </w:rPr>
              <w:t>m</w:t>
            </w:r>
            <w:r>
              <w:rPr>
                <w:rFonts w:ascii="Times New Roman"/>
                <w:kern w:val="0"/>
                <w:sz w:val="21"/>
                <w:szCs w:val="21"/>
              </w:rPr>
              <w:t>in</w:t>
            </w:r>
            <w:proofErr w:type="spellEnd"/>
            <w:r>
              <w:rPr>
                <w:rFonts w:ascii="Times New Roman"/>
                <w:kern w:val="0"/>
                <w:sz w:val="21"/>
                <w:szCs w:val="21"/>
              </w:rPr>
              <w:t xml:space="preserve"> Zheng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2.082</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2013</w:t>
            </w:r>
            <w:r>
              <w:rPr>
                <w:rFonts w:ascii="Times New Roman" w:hint="eastAsia"/>
                <w:sz w:val="21"/>
                <w:szCs w:val="21"/>
              </w:rPr>
              <w:t>年</w:t>
            </w:r>
            <w:r>
              <w:rPr>
                <w:rFonts w:ascii="Times New Roman" w:hint="eastAsia"/>
                <w:sz w:val="21"/>
                <w:szCs w:val="21"/>
              </w:rPr>
              <w:t>517</w:t>
            </w:r>
            <w:r>
              <w:rPr>
                <w:rFonts w:ascii="Times New Roman" w:hint="eastAsia"/>
                <w:sz w:val="21"/>
                <w:szCs w:val="21"/>
              </w:rPr>
              <w:t>卷</w:t>
            </w:r>
            <w:r>
              <w:rPr>
                <w:rFonts w:ascii="Times New Roman" w:hint="eastAsia"/>
                <w:sz w:val="21"/>
                <w:szCs w:val="21"/>
              </w:rPr>
              <w:t>89-98</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201303</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郑哲民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张红利</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张红利，曾慧花，黄原，郑哲民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4</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4</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41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11</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szCs w:val="21"/>
              </w:rPr>
              <w:t xml:space="preserve">The complete </w:t>
            </w:r>
            <w:proofErr w:type="spellStart"/>
            <w:r>
              <w:rPr>
                <w:rFonts w:ascii="Times New Roman" w:eastAsia="宋体" w:hAnsi="Times New Roman"/>
                <w:szCs w:val="21"/>
              </w:rPr>
              <w:t>mitogenome</w:t>
            </w:r>
            <w:proofErr w:type="spellEnd"/>
            <w:r>
              <w:rPr>
                <w:rFonts w:ascii="Times New Roman" w:eastAsia="宋体" w:hAnsi="Times New Roman"/>
                <w:szCs w:val="21"/>
              </w:rPr>
              <w:t xml:space="preserve"> </w:t>
            </w:r>
            <w:r>
              <w:rPr>
                <w:rFonts w:ascii="Times New Roman" w:eastAsia="宋体" w:hAnsi="Times New Roman" w:hint="eastAsia"/>
                <w:szCs w:val="21"/>
              </w:rPr>
              <w:t xml:space="preserve">of </w:t>
            </w:r>
            <w:r>
              <w:rPr>
                <w:rFonts w:ascii="Times New Roman" w:eastAsia="宋体" w:hAnsi="Times New Roman"/>
                <w:szCs w:val="21"/>
              </w:rPr>
              <w:t xml:space="preserve">the Chinese bush cricket, </w:t>
            </w:r>
            <w:proofErr w:type="spellStart"/>
            <w:r>
              <w:rPr>
                <w:rFonts w:ascii="Times New Roman" w:eastAsia="宋体" w:hAnsi="Times New Roman"/>
                <w:szCs w:val="21"/>
              </w:rPr>
              <w:t>Gampsocleis</w:t>
            </w:r>
            <w:proofErr w:type="spellEnd"/>
            <w:r>
              <w:rPr>
                <w:rFonts w:ascii="Times New Roman" w:eastAsia="宋体" w:hAnsi="Times New Roman"/>
                <w:szCs w:val="21"/>
              </w:rPr>
              <w:t xml:space="preserve"> </w:t>
            </w:r>
            <w:proofErr w:type="spellStart"/>
            <w:r>
              <w:rPr>
                <w:rFonts w:ascii="Times New Roman" w:eastAsia="宋体" w:hAnsi="Times New Roman"/>
                <w:szCs w:val="21"/>
              </w:rPr>
              <w:t>gratiosa</w:t>
            </w:r>
            <w:proofErr w:type="spellEnd"/>
            <w:r>
              <w:rPr>
                <w:rFonts w:ascii="Times New Roman" w:eastAsia="宋体" w:hAnsi="Times New Roman"/>
                <w:szCs w:val="21"/>
              </w:rPr>
              <w:t xml:space="preserve"> (</w:t>
            </w:r>
            <w:proofErr w:type="spellStart"/>
            <w:r>
              <w:rPr>
                <w:rFonts w:ascii="Times New Roman" w:eastAsia="宋体" w:hAnsi="Times New Roman" w:hint="eastAsia"/>
                <w:szCs w:val="21"/>
              </w:rPr>
              <w:t>Orthoptera</w:t>
            </w:r>
            <w:proofErr w:type="spellEnd"/>
            <w:r>
              <w:rPr>
                <w:rFonts w:ascii="Times New Roman" w:eastAsia="宋体" w:hAnsi="Times New Roman" w:hint="eastAsia"/>
                <w:szCs w:val="21"/>
              </w:rPr>
              <w:t xml:space="preserve">: </w:t>
            </w:r>
            <w:proofErr w:type="spellStart"/>
            <w:r>
              <w:rPr>
                <w:rFonts w:ascii="Times New Roman" w:eastAsia="宋体" w:hAnsi="Times New Roman" w:hint="eastAsia"/>
                <w:szCs w:val="21"/>
              </w:rPr>
              <w:t>Tettigonioidea</w:t>
            </w:r>
            <w:proofErr w:type="spellEnd"/>
            <w:r>
              <w:rPr>
                <w:rFonts w:ascii="Times New Roman" w:eastAsia="宋体" w:hAnsi="Times New Roman"/>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r>
              <w:rPr>
                <w:rFonts w:ascii="Times New Roman"/>
                <w:kern w:val="0"/>
                <w:sz w:val="21"/>
                <w:szCs w:val="21"/>
              </w:rPr>
              <w:t>Journal of Genetics and Genomics</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Zhijun</w:t>
            </w:r>
            <w:proofErr w:type="spellEnd"/>
            <w:r>
              <w:rPr>
                <w:rFonts w:ascii="Times New Roman" w:hint="eastAsia"/>
                <w:kern w:val="0"/>
                <w:sz w:val="21"/>
                <w:szCs w:val="21"/>
              </w:rPr>
              <w:t xml:space="preserve"> </w:t>
            </w:r>
            <w:r>
              <w:rPr>
                <w:rFonts w:ascii="Times New Roman"/>
                <w:kern w:val="0"/>
                <w:sz w:val="21"/>
                <w:szCs w:val="21"/>
              </w:rPr>
              <w:t xml:space="preserve"> Zhou, Fuming</w:t>
            </w:r>
            <w:r>
              <w:rPr>
                <w:rFonts w:ascii="Times New Roman" w:hint="eastAsia"/>
                <w:kern w:val="0"/>
                <w:sz w:val="21"/>
                <w:szCs w:val="21"/>
              </w:rPr>
              <w:t xml:space="preserve"> </w:t>
            </w:r>
            <w:r>
              <w:rPr>
                <w:rFonts w:ascii="Times New Roman"/>
                <w:kern w:val="0"/>
                <w:sz w:val="21"/>
                <w:szCs w:val="21"/>
              </w:rPr>
              <w:t xml:space="preserve"> Shi, Yuan</w:t>
            </w:r>
            <w:r>
              <w:rPr>
                <w:rFonts w:ascii="Times New Roman" w:hint="eastAsia"/>
                <w:kern w:val="0"/>
                <w:sz w:val="21"/>
                <w:szCs w:val="21"/>
              </w:rPr>
              <w:t xml:space="preserve"> </w:t>
            </w:r>
            <w:r>
              <w:rPr>
                <w:rFonts w:ascii="Times New Roman"/>
                <w:kern w:val="0"/>
                <w:sz w:val="21"/>
                <w:szCs w:val="21"/>
              </w:rPr>
              <w:t xml:space="preserve">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0.248</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2008</w:t>
            </w:r>
            <w:r>
              <w:rPr>
                <w:rFonts w:ascii="Times New Roman" w:hint="eastAsia"/>
                <w:sz w:val="21"/>
                <w:szCs w:val="21"/>
              </w:rPr>
              <w:t>年</w:t>
            </w:r>
            <w:r>
              <w:rPr>
                <w:rFonts w:ascii="Times New Roman" w:hint="eastAsia"/>
                <w:sz w:val="21"/>
                <w:szCs w:val="21"/>
              </w:rPr>
              <w:t>40</w:t>
            </w:r>
            <w:r>
              <w:rPr>
                <w:rFonts w:ascii="Times New Roman" w:hint="eastAsia"/>
                <w:sz w:val="21"/>
                <w:szCs w:val="21"/>
              </w:rPr>
              <w:t>卷</w:t>
            </w:r>
            <w:r>
              <w:rPr>
                <w:rFonts w:ascii="Times New Roman" w:hint="eastAsia"/>
                <w:sz w:val="21"/>
                <w:szCs w:val="21"/>
              </w:rPr>
              <w:t>341-348</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200806</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周志军</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周志军，石福明，黄原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13</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13</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41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12</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Complete mitochondrial genome of </w:t>
            </w:r>
            <w:proofErr w:type="spellStart"/>
            <w:r>
              <w:rPr>
                <w:rFonts w:ascii="Times New Roman" w:eastAsia="宋体" w:hAnsi="Times New Roman" w:cs="Times New Roman"/>
                <w:kern w:val="0"/>
                <w:szCs w:val="21"/>
              </w:rPr>
              <w:t>Oxya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chinensis</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Acridoidea</w:t>
            </w:r>
            <w:proofErr w:type="spellEnd"/>
            <w:r>
              <w:rPr>
                <w:rFonts w:ascii="Times New Roman" w:eastAsia="宋体" w:hAnsi="Times New Roman" w:cs="Times New Roman"/>
                <w:kern w:val="0"/>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Acta</w:t>
            </w:r>
            <w:proofErr w:type="spellEnd"/>
            <w:r>
              <w:rPr>
                <w:rFonts w:ascii="Times New Roman"/>
                <w:kern w:val="0"/>
                <w:sz w:val="21"/>
                <w:szCs w:val="21"/>
              </w:rPr>
              <w:t xml:space="preserve"> </w:t>
            </w:r>
            <w:proofErr w:type="spellStart"/>
            <w:r>
              <w:rPr>
                <w:rFonts w:ascii="Times New Roman"/>
                <w:kern w:val="0"/>
                <w:sz w:val="21"/>
                <w:szCs w:val="21"/>
              </w:rPr>
              <w:t>biochimica</w:t>
            </w:r>
            <w:proofErr w:type="spellEnd"/>
            <w:r>
              <w:rPr>
                <w:rFonts w:ascii="Times New Roman"/>
                <w:kern w:val="0"/>
                <w:sz w:val="21"/>
                <w:szCs w:val="21"/>
              </w:rPr>
              <w:t xml:space="preserve"> et </w:t>
            </w:r>
            <w:proofErr w:type="spellStart"/>
            <w:r>
              <w:rPr>
                <w:rFonts w:ascii="Times New Roman"/>
                <w:kern w:val="0"/>
                <w:sz w:val="21"/>
                <w:szCs w:val="21"/>
              </w:rPr>
              <w:t>biophysica</w:t>
            </w:r>
            <w:proofErr w:type="spellEnd"/>
            <w:r>
              <w:rPr>
                <w:rFonts w:ascii="Times New Roman"/>
                <w:kern w:val="0"/>
                <w:sz w:val="21"/>
                <w:szCs w:val="21"/>
              </w:rPr>
              <w:t xml:space="preserve"> </w:t>
            </w:r>
            <w:proofErr w:type="spellStart"/>
            <w:r>
              <w:rPr>
                <w:rFonts w:ascii="Times New Roman"/>
                <w:kern w:val="0"/>
                <w:sz w:val="21"/>
                <w:szCs w:val="21"/>
              </w:rPr>
              <w:t>Sinica</w:t>
            </w:r>
            <w:proofErr w:type="spellEnd"/>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Chenyan</w:t>
            </w:r>
            <w:proofErr w:type="spellEnd"/>
            <w:r>
              <w:rPr>
                <w:rFonts w:ascii="Times New Roman"/>
                <w:kern w:val="0"/>
                <w:sz w:val="21"/>
                <w:szCs w:val="21"/>
              </w:rPr>
              <w:t xml:space="preserve"> Zhang,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1.017</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2008</w:t>
            </w:r>
            <w:r>
              <w:rPr>
                <w:rFonts w:ascii="Times New Roman" w:hint="eastAsia"/>
                <w:sz w:val="21"/>
                <w:szCs w:val="21"/>
              </w:rPr>
              <w:t>年</w:t>
            </w:r>
            <w:r>
              <w:rPr>
                <w:rFonts w:ascii="Times New Roman" w:hint="eastAsia"/>
                <w:sz w:val="21"/>
                <w:szCs w:val="21"/>
              </w:rPr>
              <w:t>40</w:t>
            </w:r>
            <w:r>
              <w:rPr>
                <w:rFonts w:ascii="Times New Roman" w:hint="eastAsia"/>
                <w:sz w:val="21"/>
                <w:szCs w:val="21"/>
              </w:rPr>
              <w:t>卷</w:t>
            </w:r>
            <w:r>
              <w:rPr>
                <w:rFonts w:ascii="Times New Roman" w:hint="eastAsia"/>
                <w:sz w:val="21"/>
                <w:szCs w:val="21"/>
              </w:rPr>
              <w:t>7-18</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200801</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张辰艳</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张辰艳，黄原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24</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24</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4410"/>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13</w:t>
            </w:r>
          </w:p>
        </w:tc>
        <w:tc>
          <w:tcPr>
            <w:tcW w:w="1605" w:type="dxa"/>
            <w:gridSpan w:val="2"/>
          </w:tcPr>
          <w:p w:rsidR="00625163" w:rsidRDefault="004B4E42">
            <w:pPr>
              <w:rPr>
                <w:rFonts w:ascii="Times New Roman" w:eastAsia="宋体" w:hAnsi="Times New Roman" w:cs="Times New Roman"/>
                <w:kern w:val="0"/>
                <w:szCs w:val="21"/>
              </w:rPr>
            </w:pPr>
            <w:r>
              <w:rPr>
                <w:rFonts w:ascii="Times New Roman" w:eastAsia="宋体" w:hAnsi="Times New Roman" w:cs="Times New Roman"/>
                <w:kern w:val="0"/>
                <w:szCs w:val="21"/>
              </w:rPr>
              <w:t xml:space="preserve">DNA Barcoding and Species Boundary Delimitation of Selected Species of Chinese </w:t>
            </w:r>
            <w:proofErr w:type="spellStart"/>
            <w:r>
              <w:rPr>
                <w:rFonts w:ascii="Times New Roman" w:eastAsia="宋体" w:hAnsi="Times New Roman" w:cs="Times New Roman"/>
                <w:kern w:val="0"/>
                <w:szCs w:val="21"/>
              </w:rPr>
              <w:t>Acridoidea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Orthoptera</w:t>
            </w:r>
            <w:proofErr w:type="spellEnd"/>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Caelifera</w:t>
            </w:r>
            <w:proofErr w:type="spellEnd"/>
            <w:r>
              <w:rPr>
                <w:rFonts w:ascii="Times New Roman" w:eastAsia="宋体" w:hAnsi="Times New Roman" w:cs="Times New Roman"/>
                <w:kern w:val="0"/>
                <w:szCs w:val="21"/>
              </w:rPr>
              <w:t>)</w:t>
            </w:r>
          </w:p>
        </w:tc>
        <w:tc>
          <w:tcPr>
            <w:tcW w:w="992" w:type="dxa"/>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PLoS</w:t>
            </w:r>
            <w:proofErr w:type="spellEnd"/>
            <w:r>
              <w:rPr>
                <w:rFonts w:ascii="Times New Roman"/>
                <w:kern w:val="0"/>
                <w:sz w:val="21"/>
                <w:szCs w:val="21"/>
              </w:rPr>
              <w:t xml:space="preserve"> ONE</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kern w:val="0"/>
                <w:sz w:val="21"/>
                <w:szCs w:val="21"/>
              </w:rPr>
            </w:pPr>
            <w:proofErr w:type="spellStart"/>
            <w:r>
              <w:rPr>
                <w:rFonts w:ascii="Times New Roman"/>
                <w:kern w:val="0"/>
                <w:sz w:val="21"/>
                <w:szCs w:val="21"/>
              </w:rPr>
              <w:t>Jianhua</w:t>
            </w:r>
            <w:proofErr w:type="spellEnd"/>
            <w:r>
              <w:rPr>
                <w:rFonts w:ascii="Times New Roman"/>
                <w:kern w:val="0"/>
                <w:sz w:val="21"/>
                <w:szCs w:val="21"/>
              </w:rPr>
              <w:t xml:space="preserve"> Huang, </w:t>
            </w:r>
            <w:proofErr w:type="spellStart"/>
            <w:r>
              <w:rPr>
                <w:rFonts w:ascii="Times New Roman"/>
                <w:kern w:val="0"/>
                <w:sz w:val="21"/>
                <w:szCs w:val="21"/>
              </w:rPr>
              <w:t>Aibin</w:t>
            </w:r>
            <w:r>
              <w:rPr>
                <w:rFonts w:ascii="Times New Roman" w:hint="eastAsia"/>
                <w:kern w:val="0"/>
                <w:sz w:val="21"/>
                <w:szCs w:val="21"/>
              </w:rPr>
              <w:t>g</w:t>
            </w:r>
            <w:proofErr w:type="spellEnd"/>
            <w:r>
              <w:rPr>
                <w:rFonts w:ascii="Times New Roman"/>
                <w:kern w:val="0"/>
                <w:sz w:val="21"/>
                <w:szCs w:val="21"/>
              </w:rPr>
              <w:t xml:space="preserve"> Zhang, </w:t>
            </w:r>
            <w:proofErr w:type="spellStart"/>
            <w:r>
              <w:rPr>
                <w:rFonts w:ascii="Times New Roman"/>
                <w:kern w:val="0"/>
                <w:sz w:val="21"/>
                <w:szCs w:val="21"/>
              </w:rPr>
              <w:t>Shaoli</w:t>
            </w:r>
            <w:proofErr w:type="spellEnd"/>
            <w:r>
              <w:rPr>
                <w:rFonts w:ascii="Times New Roman" w:hint="eastAsia"/>
                <w:kern w:val="0"/>
                <w:sz w:val="21"/>
                <w:szCs w:val="21"/>
              </w:rPr>
              <w:t xml:space="preserve"> </w:t>
            </w:r>
            <w:r>
              <w:rPr>
                <w:rFonts w:ascii="Times New Roman"/>
                <w:kern w:val="0"/>
                <w:sz w:val="21"/>
                <w:szCs w:val="21"/>
              </w:rPr>
              <w:t xml:space="preserve"> Mao, Yuan Huang</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3.73</w:t>
            </w: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2013</w:t>
            </w:r>
            <w:r>
              <w:rPr>
                <w:rFonts w:ascii="Times New Roman" w:hint="eastAsia"/>
                <w:sz w:val="21"/>
                <w:szCs w:val="21"/>
              </w:rPr>
              <w:t>年</w:t>
            </w:r>
            <w:r>
              <w:rPr>
                <w:rFonts w:ascii="Times New Roman" w:hint="eastAsia"/>
                <w:sz w:val="21"/>
                <w:szCs w:val="21"/>
              </w:rPr>
              <w:t>8</w:t>
            </w:r>
            <w:r>
              <w:rPr>
                <w:rFonts w:ascii="Times New Roman" w:hint="eastAsia"/>
                <w:sz w:val="21"/>
                <w:szCs w:val="21"/>
              </w:rPr>
              <w:t>卷</w:t>
            </w:r>
            <w:r>
              <w:rPr>
                <w:rFonts w:ascii="Times New Roman" w:hint="eastAsia"/>
                <w:sz w:val="21"/>
                <w:szCs w:val="21"/>
              </w:rPr>
              <w:t>e82400</w:t>
            </w:r>
          </w:p>
        </w:tc>
        <w:tc>
          <w:tcPr>
            <w:tcW w:w="939" w:type="dxa"/>
          </w:tcPr>
          <w:p w:rsidR="00625163" w:rsidRDefault="004B4E42">
            <w:pPr>
              <w:rPr>
                <w:rFonts w:ascii="Times New Roman" w:hAnsi="Times New Roman"/>
                <w:szCs w:val="21"/>
              </w:rPr>
            </w:pPr>
            <w:r>
              <w:rPr>
                <w:rFonts w:ascii="Times New Roman" w:hAnsi="Times New Roman" w:hint="eastAsia"/>
                <w:szCs w:val="21"/>
              </w:rPr>
              <w:t>201312</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黄建华</w:t>
            </w:r>
          </w:p>
        </w:tc>
        <w:tc>
          <w:tcPr>
            <w:tcW w:w="967" w:type="dxa"/>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黄建华，张爱兵，毛少利，黄原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9</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9</w:t>
            </w:r>
          </w:p>
        </w:tc>
        <w:tc>
          <w:tcPr>
            <w:tcW w:w="107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r>
      <w:tr w:rsidR="00625163">
        <w:trPr>
          <w:trHeight w:hRule="exact" w:val="999"/>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14</w:t>
            </w:r>
          </w:p>
        </w:tc>
        <w:tc>
          <w:tcPr>
            <w:tcW w:w="1605" w:type="dxa"/>
            <w:gridSpan w:val="2"/>
          </w:tcPr>
          <w:p w:rsidR="00625163" w:rsidRDefault="004B4E42">
            <w:pPr>
              <w:rPr>
                <w:rFonts w:ascii="Times New Roman" w:hAnsi="Times New Roman"/>
              </w:rPr>
            </w:pPr>
            <w:r>
              <w:rPr>
                <w:rFonts w:ascii="Times New Roman" w:eastAsia="宋体" w:hAnsi="Times New Roman" w:hint="eastAsia"/>
                <w:szCs w:val="21"/>
              </w:rPr>
              <w:t>黑尾地</w:t>
            </w:r>
            <w:proofErr w:type="gramStart"/>
            <w:r>
              <w:rPr>
                <w:rFonts w:ascii="Times New Roman" w:eastAsia="宋体" w:hAnsi="Times New Roman" w:hint="eastAsia"/>
                <w:szCs w:val="21"/>
              </w:rPr>
              <w:t>鸦</w:t>
            </w:r>
            <w:proofErr w:type="gramEnd"/>
            <w:r>
              <w:rPr>
                <w:rFonts w:ascii="Times New Roman" w:eastAsia="宋体" w:hAnsi="Times New Roman" w:hint="eastAsia"/>
                <w:szCs w:val="21"/>
              </w:rPr>
              <w:t>线粒体基因组序列测定与分析</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遗传</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柯杨，黄原，雷富民</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32</w:t>
            </w:r>
            <w:r>
              <w:rPr>
                <w:rFonts w:ascii="Times New Roman" w:hint="eastAsia"/>
                <w:sz w:val="21"/>
                <w:szCs w:val="21"/>
              </w:rPr>
              <w:t>卷</w:t>
            </w:r>
            <w:r>
              <w:rPr>
                <w:rFonts w:ascii="Times New Roman" w:hint="eastAsia"/>
                <w:sz w:val="21"/>
                <w:szCs w:val="21"/>
              </w:rPr>
              <w:t>951-960</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201009</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雷富民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柯杨</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柯杨，黄原，雷富民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19</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999"/>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15</w:t>
            </w:r>
          </w:p>
        </w:tc>
        <w:tc>
          <w:tcPr>
            <w:tcW w:w="1605" w:type="dxa"/>
            <w:gridSpan w:val="2"/>
          </w:tcPr>
          <w:p w:rsidR="00625163" w:rsidRDefault="004B4E42">
            <w:pPr>
              <w:rPr>
                <w:rFonts w:ascii="Times New Roman" w:hAnsi="Times New Roman"/>
              </w:rPr>
            </w:pPr>
            <w:r>
              <w:rPr>
                <w:rFonts w:ascii="Times New Roman" w:eastAsia="宋体" w:hAnsi="Times New Roman" w:hint="eastAsia"/>
                <w:szCs w:val="21"/>
              </w:rPr>
              <w:t>黄脸油葫芦线粒体基因组：一种新的基因排列方式</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动物学研究</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叶伟，</w:t>
            </w:r>
            <w:proofErr w:type="gramStart"/>
            <w:r>
              <w:rPr>
                <w:rFonts w:ascii="Times New Roman" w:hint="eastAsia"/>
                <w:sz w:val="21"/>
                <w:szCs w:val="21"/>
              </w:rPr>
              <w:t>党江鹏</w:t>
            </w:r>
            <w:proofErr w:type="gramEnd"/>
            <w:r>
              <w:rPr>
                <w:rFonts w:ascii="Times New Roman" w:hint="eastAsia"/>
                <w:sz w:val="21"/>
                <w:szCs w:val="21"/>
              </w:rPr>
              <w:t>，谢令德，黄原</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2008</w:t>
            </w:r>
            <w:r>
              <w:rPr>
                <w:rFonts w:ascii="Times New Roman" w:hint="eastAsia"/>
                <w:sz w:val="21"/>
                <w:szCs w:val="21"/>
              </w:rPr>
              <w:t>年</w:t>
            </w:r>
            <w:r>
              <w:rPr>
                <w:rFonts w:ascii="Times New Roman" w:hint="eastAsia"/>
                <w:sz w:val="21"/>
                <w:szCs w:val="21"/>
              </w:rPr>
              <w:t>29</w:t>
            </w:r>
            <w:r>
              <w:rPr>
                <w:rFonts w:ascii="Times New Roman" w:hint="eastAsia"/>
                <w:sz w:val="21"/>
                <w:szCs w:val="21"/>
              </w:rPr>
              <w:t>卷</w:t>
            </w:r>
            <w:r>
              <w:rPr>
                <w:rFonts w:ascii="Times New Roman" w:hint="eastAsia"/>
                <w:sz w:val="21"/>
                <w:szCs w:val="21"/>
              </w:rPr>
              <w:t>236-244</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200806</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叶伟</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叶伟，</w:t>
            </w:r>
            <w:proofErr w:type="gramStart"/>
            <w:r>
              <w:rPr>
                <w:rFonts w:ascii="Times New Roman" w:hint="eastAsia"/>
                <w:sz w:val="21"/>
                <w:szCs w:val="21"/>
              </w:rPr>
              <w:t>党江鹏</w:t>
            </w:r>
            <w:proofErr w:type="gramEnd"/>
            <w:r>
              <w:rPr>
                <w:rFonts w:ascii="Times New Roman" w:hint="eastAsia"/>
                <w:sz w:val="21"/>
                <w:szCs w:val="21"/>
              </w:rPr>
              <w:t>，谢令德，黄原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16</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999"/>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16</w:t>
            </w:r>
          </w:p>
        </w:tc>
        <w:tc>
          <w:tcPr>
            <w:tcW w:w="1605" w:type="dxa"/>
            <w:gridSpan w:val="2"/>
          </w:tcPr>
          <w:p w:rsidR="00625163" w:rsidRDefault="004B4E42">
            <w:pPr>
              <w:rPr>
                <w:rFonts w:ascii="Times New Roman" w:eastAsia="宋体" w:hAnsi="Times New Roman"/>
                <w:szCs w:val="21"/>
              </w:rPr>
            </w:pPr>
            <w:r>
              <w:rPr>
                <w:rFonts w:ascii="宋体" w:eastAsia="宋体" w:hAnsi="宋体" w:hint="eastAsia"/>
                <w:szCs w:val="21"/>
              </w:rPr>
              <w:t>地山雀线粒体基因组全序列的测定和分析</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动物学研究</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杨超</w:t>
            </w:r>
            <w:r>
              <w:rPr>
                <w:rFonts w:ascii="宋体" w:hAnsi="宋体" w:hint="eastAsia"/>
                <w:szCs w:val="21"/>
              </w:rPr>
              <w:t>，</w:t>
            </w:r>
            <w:r>
              <w:rPr>
                <w:rFonts w:ascii="宋体" w:hAnsi="宋体" w:hint="eastAsia"/>
                <w:sz w:val="21"/>
                <w:szCs w:val="21"/>
              </w:rPr>
              <w:t>雷富民</w:t>
            </w:r>
            <w:r>
              <w:rPr>
                <w:rFonts w:ascii="宋体" w:hAnsi="宋体" w:hint="eastAsia"/>
                <w:szCs w:val="21"/>
              </w:rPr>
              <w:t>，</w:t>
            </w:r>
            <w:r>
              <w:rPr>
                <w:rFonts w:ascii="宋体" w:hAnsi="宋体" w:hint="eastAsia"/>
                <w:sz w:val="21"/>
                <w:szCs w:val="21"/>
              </w:rPr>
              <w:t>黄原</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31</w:t>
            </w:r>
            <w:r>
              <w:rPr>
                <w:rFonts w:ascii="Times New Roman" w:hint="eastAsia"/>
                <w:sz w:val="21"/>
                <w:szCs w:val="21"/>
              </w:rPr>
              <w:t>卷</w:t>
            </w:r>
            <w:r>
              <w:rPr>
                <w:rFonts w:ascii="Times New Roman" w:hint="eastAsia"/>
                <w:sz w:val="21"/>
                <w:szCs w:val="21"/>
              </w:rPr>
              <w:t>333-344</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201008</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杨超</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杨超</w:t>
            </w:r>
            <w:r>
              <w:rPr>
                <w:rFonts w:ascii="宋体" w:hAnsi="宋体" w:hint="eastAsia"/>
                <w:szCs w:val="21"/>
              </w:rPr>
              <w:t>，</w:t>
            </w:r>
            <w:r>
              <w:rPr>
                <w:rFonts w:ascii="宋体" w:hAnsi="宋体" w:hint="eastAsia"/>
                <w:sz w:val="21"/>
                <w:szCs w:val="21"/>
              </w:rPr>
              <w:t>雷富民</w:t>
            </w:r>
            <w:r>
              <w:rPr>
                <w:rFonts w:ascii="宋体" w:hAnsi="宋体" w:hint="eastAsia"/>
                <w:szCs w:val="21"/>
              </w:rPr>
              <w:t>，</w:t>
            </w:r>
            <w:r>
              <w:rPr>
                <w:rFonts w:ascii="宋体" w:hAnsi="宋体" w:hint="eastAsia"/>
                <w:sz w:val="21"/>
                <w:szCs w:val="21"/>
              </w:rPr>
              <w:t>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999"/>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17</w:t>
            </w:r>
          </w:p>
        </w:tc>
        <w:tc>
          <w:tcPr>
            <w:tcW w:w="1605" w:type="dxa"/>
            <w:gridSpan w:val="2"/>
          </w:tcPr>
          <w:p w:rsidR="00625163" w:rsidRDefault="004B4E42">
            <w:pPr>
              <w:rPr>
                <w:rFonts w:ascii="Times New Roman" w:eastAsia="宋体" w:hAnsi="Times New Roman"/>
                <w:szCs w:val="21"/>
              </w:rPr>
            </w:pPr>
            <w:r>
              <w:rPr>
                <w:rFonts w:ascii="宋体" w:eastAsia="宋体" w:hAnsi="宋体" w:hint="eastAsia"/>
                <w:szCs w:val="21"/>
              </w:rPr>
              <w:t>山鹧鸪属鸟类线粒体基因组的比较及系统发育研究</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遗传</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李雪娟</w:t>
            </w:r>
            <w:r>
              <w:rPr>
                <w:rFonts w:ascii="宋体" w:hAnsi="宋体" w:hint="eastAsia"/>
                <w:szCs w:val="21"/>
              </w:rPr>
              <w:t>，</w:t>
            </w:r>
            <w:r>
              <w:rPr>
                <w:rFonts w:ascii="宋体" w:hAnsi="宋体" w:hint="eastAsia"/>
                <w:sz w:val="21"/>
                <w:szCs w:val="21"/>
              </w:rPr>
              <w:t>黄原</w:t>
            </w:r>
            <w:r>
              <w:rPr>
                <w:rFonts w:ascii="宋体" w:hAnsi="宋体" w:hint="eastAsia"/>
                <w:szCs w:val="21"/>
              </w:rPr>
              <w:t>，</w:t>
            </w:r>
            <w:r>
              <w:rPr>
                <w:rFonts w:ascii="宋体" w:hAnsi="宋体" w:hint="eastAsia"/>
                <w:sz w:val="21"/>
                <w:szCs w:val="21"/>
              </w:rPr>
              <w:t>雷富民</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2010</w:t>
            </w:r>
            <w:r>
              <w:rPr>
                <w:rFonts w:ascii="Times New Roman" w:hint="eastAsia"/>
                <w:sz w:val="21"/>
                <w:szCs w:val="21"/>
              </w:rPr>
              <w:t>年</w:t>
            </w:r>
            <w:r>
              <w:rPr>
                <w:rFonts w:ascii="Times New Roman" w:hint="eastAsia"/>
                <w:sz w:val="21"/>
                <w:szCs w:val="21"/>
              </w:rPr>
              <w:t>36</w:t>
            </w:r>
            <w:r>
              <w:rPr>
                <w:rFonts w:ascii="Times New Roman" w:hint="eastAsia"/>
                <w:sz w:val="21"/>
                <w:szCs w:val="21"/>
              </w:rPr>
              <w:t>卷</w:t>
            </w:r>
            <w:r>
              <w:rPr>
                <w:rFonts w:ascii="Times New Roman" w:hint="eastAsia"/>
                <w:sz w:val="21"/>
                <w:szCs w:val="21"/>
              </w:rPr>
              <w:t>912-920</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201409</w:t>
            </w:r>
          </w:p>
        </w:tc>
        <w:tc>
          <w:tcPr>
            <w:tcW w:w="890"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黄原，雷富民</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李雪娟</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李雪娟</w:t>
            </w:r>
            <w:r>
              <w:rPr>
                <w:rFonts w:ascii="宋体" w:hAnsi="宋体" w:hint="eastAsia"/>
                <w:szCs w:val="21"/>
              </w:rPr>
              <w:t>，</w:t>
            </w:r>
            <w:r>
              <w:rPr>
                <w:rFonts w:ascii="宋体" w:hAnsi="宋体" w:hint="eastAsia"/>
                <w:sz w:val="21"/>
                <w:szCs w:val="21"/>
              </w:rPr>
              <w:t>黄原</w:t>
            </w:r>
            <w:r>
              <w:rPr>
                <w:rFonts w:ascii="宋体" w:hAnsi="宋体" w:hint="eastAsia"/>
                <w:szCs w:val="21"/>
              </w:rPr>
              <w:t>，</w:t>
            </w:r>
            <w:r>
              <w:rPr>
                <w:rFonts w:ascii="宋体" w:hAnsi="宋体" w:hint="eastAsia"/>
                <w:sz w:val="21"/>
                <w:szCs w:val="21"/>
              </w:rPr>
              <w:t>雷富民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1008"/>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lastRenderedPageBreak/>
              <w:t>18</w:t>
            </w:r>
          </w:p>
        </w:tc>
        <w:tc>
          <w:tcPr>
            <w:tcW w:w="1605" w:type="dxa"/>
            <w:gridSpan w:val="2"/>
          </w:tcPr>
          <w:p w:rsidR="00625163" w:rsidRDefault="004B4E42">
            <w:pPr>
              <w:rPr>
                <w:rFonts w:ascii="Times New Roman" w:hAnsi="Times New Roman"/>
              </w:rPr>
            </w:pPr>
            <w:proofErr w:type="gramStart"/>
            <w:r>
              <w:rPr>
                <w:rFonts w:ascii="宋体" w:eastAsia="宋体" w:hAnsi="宋体" w:hint="eastAsia"/>
                <w:szCs w:val="21"/>
              </w:rPr>
              <w:t>中华攀雀线粒体基因组</w:t>
            </w:r>
            <w:proofErr w:type="gramEnd"/>
            <w:r>
              <w:rPr>
                <w:rFonts w:ascii="宋体" w:eastAsia="宋体" w:hAnsi="宋体" w:hint="eastAsia"/>
                <w:szCs w:val="21"/>
              </w:rPr>
              <w:t>全序列测定与分析</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动物学研究</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高瑞瑞</w:t>
            </w:r>
            <w:r>
              <w:rPr>
                <w:rFonts w:ascii="宋体" w:hAnsi="宋体" w:hint="eastAsia"/>
                <w:szCs w:val="21"/>
              </w:rPr>
              <w:t>，</w:t>
            </w:r>
            <w:r>
              <w:rPr>
                <w:rFonts w:ascii="宋体" w:hAnsi="宋体" w:hint="eastAsia"/>
                <w:sz w:val="21"/>
                <w:szCs w:val="21"/>
              </w:rPr>
              <w:t>黄原</w:t>
            </w:r>
            <w:r>
              <w:rPr>
                <w:rFonts w:ascii="宋体" w:hAnsi="宋体" w:hint="eastAsia"/>
                <w:szCs w:val="21"/>
              </w:rPr>
              <w:t>，</w:t>
            </w:r>
            <w:r>
              <w:rPr>
                <w:rFonts w:ascii="宋体" w:hAnsi="宋体" w:hint="eastAsia"/>
                <w:sz w:val="21"/>
                <w:szCs w:val="21"/>
              </w:rPr>
              <w:t>雷富民</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2013</w:t>
            </w:r>
            <w:r>
              <w:rPr>
                <w:rFonts w:ascii="Times New Roman" w:hint="eastAsia"/>
                <w:sz w:val="21"/>
                <w:szCs w:val="21"/>
              </w:rPr>
              <w:t>年</w:t>
            </w:r>
            <w:r>
              <w:rPr>
                <w:rFonts w:ascii="Times New Roman" w:hint="eastAsia"/>
                <w:sz w:val="21"/>
                <w:szCs w:val="21"/>
              </w:rPr>
              <w:t>34</w:t>
            </w:r>
            <w:r>
              <w:rPr>
                <w:rFonts w:ascii="Times New Roman" w:hint="eastAsia"/>
                <w:sz w:val="21"/>
                <w:szCs w:val="21"/>
              </w:rPr>
              <w:t>卷</w:t>
            </w:r>
            <w:r>
              <w:rPr>
                <w:rFonts w:ascii="Times New Roman" w:hint="eastAsia"/>
                <w:sz w:val="21"/>
                <w:szCs w:val="21"/>
              </w:rPr>
              <w:t>228-237</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201306</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高瑞瑞</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高瑞瑞</w:t>
            </w:r>
            <w:r>
              <w:rPr>
                <w:rFonts w:ascii="宋体" w:hAnsi="宋体" w:hint="eastAsia"/>
                <w:szCs w:val="21"/>
              </w:rPr>
              <w:t>，</w:t>
            </w:r>
            <w:r>
              <w:rPr>
                <w:rFonts w:ascii="宋体" w:hAnsi="宋体" w:hint="eastAsia"/>
                <w:sz w:val="21"/>
                <w:szCs w:val="21"/>
              </w:rPr>
              <w:t>黄原</w:t>
            </w:r>
            <w:r>
              <w:rPr>
                <w:rFonts w:ascii="宋体" w:hAnsi="宋体" w:hint="eastAsia"/>
                <w:szCs w:val="21"/>
              </w:rPr>
              <w:t>，</w:t>
            </w:r>
            <w:r>
              <w:rPr>
                <w:rFonts w:ascii="宋体" w:hAnsi="宋体" w:hint="eastAsia"/>
                <w:sz w:val="21"/>
                <w:szCs w:val="21"/>
              </w:rPr>
              <w:t>雷富民</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4</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997"/>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19</w:t>
            </w:r>
          </w:p>
        </w:tc>
        <w:tc>
          <w:tcPr>
            <w:tcW w:w="1605" w:type="dxa"/>
            <w:gridSpan w:val="2"/>
          </w:tcPr>
          <w:p w:rsidR="00625163" w:rsidRDefault="004B4E42">
            <w:pPr>
              <w:rPr>
                <w:rFonts w:ascii="Times New Roman" w:hAnsi="Times New Roman"/>
              </w:rPr>
            </w:pPr>
            <w:r>
              <w:rPr>
                <w:rFonts w:ascii="宋体" w:eastAsia="宋体" w:hAnsi="宋体" w:hint="eastAsia"/>
                <w:szCs w:val="21"/>
              </w:rPr>
              <w:t>云</w:t>
            </w:r>
            <w:proofErr w:type="gramStart"/>
            <w:r>
              <w:rPr>
                <w:rFonts w:ascii="宋体" w:eastAsia="宋体" w:hAnsi="宋体" w:hint="eastAsia"/>
                <w:szCs w:val="21"/>
              </w:rPr>
              <w:t>斑车蝗</w:t>
            </w:r>
            <w:proofErr w:type="gramEnd"/>
            <w:r>
              <w:rPr>
                <w:rFonts w:ascii="宋体" w:eastAsia="宋体" w:hAnsi="宋体" w:hint="eastAsia"/>
                <w:szCs w:val="21"/>
              </w:rPr>
              <w:t>线粒体基因组全序列测定与分析</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昆虫学报</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proofErr w:type="gramStart"/>
            <w:r>
              <w:rPr>
                <w:rFonts w:ascii="宋体" w:hAnsi="宋体" w:hint="eastAsia"/>
                <w:sz w:val="21"/>
                <w:szCs w:val="21"/>
              </w:rPr>
              <w:t>党江鹏</w:t>
            </w:r>
            <w:proofErr w:type="gramEnd"/>
            <w:r>
              <w:rPr>
                <w:rFonts w:ascii="宋体" w:hAnsi="宋体" w:hint="eastAsia"/>
                <w:szCs w:val="21"/>
              </w:rPr>
              <w:t>，</w:t>
            </w:r>
            <w:r>
              <w:rPr>
                <w:rFonts w:ascii="宋体" w:hAnsi="宋体" w:hint="eastAsia"/>
                <w:sz w:val="21"/>
                <w:szCs w:val="21"/>
              </w:rPr>
              <w:t>刘念</w:t>
            </w:r>
            <w:r>
              <w:rPr>
                <w:rFonts w:ascii="宋体" w:hAnsi="宋体" w:hint="eastAsia"/>
                <w:szCs w:val="21"/>
              </w:rPr>
              <w:t>，</w:t>
            </w:r>
            <w:r>
              <w:rPr>
                <w:rFonts w:ascii="宋体" w:hAnsi="宋体" w:hint="eastAsia"/>
                <w:sz w:val="21"/>
                <w:szCs w:val="21"/>
              </w:rPr>
              <w:t>叶伟，黄原</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2008</w:t>
            </w:r>
            <w:r>
              <w:rPr>
                <w:rFonts w:ascii="Times New Roman" w:hint="eastAsia"/>
                <w:sz w:val="21"/>
                <w:szCs w:val="21"/>
              </w:rPr>
              <w:t>年</w:t>
            </w:r>
            <w:r>
              <w:rPr>
                <w:rFonts w:ascii="Times New Roman" w:hint="eastAsia"/>
                <w:sz w:val="21"/>
                <w:szCs w:val="21"/>
              </w:rPr>
              <w:t>51</w:t>
            </w:r>
            <w:r>
              <w:rPr>
                <w:rFonts w:ascii="Times New Roman" w:hint="eastAsia"/>
                <w:sz w:val="21"/>
                <w:szCs w:val="21"/>
              </w:rPr>
              <w:t>卷</w:t>
            </w:r>
            <w:r>
              <w:rPr>
                <w:rFonts w:ascii="Times New Roman" w:hint="eastAsia"/>
                <w:sz w:val="21"/>
                <w:szCs w:val="21"/>
              </w:rPr>
              <w:t>671-680</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200807</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proofErr w:type="gramStart"/>
            <w:r>
              <w:rPr>
                <w:rFonts w:ascii="宋体" w:hAnsi="宋体" w:hint="eastAsia"/>
                <w:sz w:val="21"/>
                <w:szCs w:val="21"/>
              </w:rPr>
              <w:t>党江鹏</w:t>
            </w:r>
            <w:proofErr w:type="gramEnd"/>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proofErr w:type="gramStart"/>
            <w:r>
              <w:rPr>
                <w:rFonts w:ascii="宋体" w:hAnsi="宋体" w:hint="eastAsia"/>
                <w:sz w:val="21"/>
                <w:szCs w:val="21"/>
              </w:rPr>
              <w:t>党江鹏</w:t>
            </w:r>
            <w:proofErr w:type="gramEnd"/>
            <w:r>
              <w:rPr>
                <w:rFonts w:ascii="宋体" w:hAnsi="宋体" w:hint="eastAsia"/>
                <w:szCs w:val="21"/>
              </w:rPr>
              <w:t>，</w:t>
            </w:r>
            <w:r>
              <w:rPr>
                <w:rFonts w:ascii="宋体" w:hAnsi="宋体" w:hint="eastAsia"/>
                <w:sz w:val="21"/>
                <w:szCs w:val="21"/>
              </w:rPr>
              <w:t>刘念</w:t>
            </w:r>
            <w:r>
              <w:rPr>
                <w:rFonts w:ascii="宋体" w:hAnsi="宋体" w:hint="eastAsia"/>
                <w:szCs w:val="21"/>
              </w:rPr>
              <w:t>，</w:t>
            </w:r>
            <w:r>
              <w:rPr>
                <w:rFonts w:ascii="宋体" w:hAnsi="宋体" w:hint="eastAsia"/>
                <w:sz w:val="21"/>
                <w:szCs w:val="21"/>
              </w:rPr>
              <w:t>叶伟，黄原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hRule="exact" w:val="4708"/>
        </w:trPr>
        <w:tc>
          <w:tcPr>
            <w:tcW w:w="63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w:t>
            </w:r>
          </w:p>
        </w:tc>
        <w:tc>
          <w:tcPr>
            <w:tcW w:w="1605" w:type="dxa"/>
            <w:gridSpan w:val="2"/>
          </w:tcPr>
          <w:p w:rsidR="00625163" w:rsidRDefault="004B4E42">
            <w:pPr>
              <w:rPr>
                <w:rFonts w:ascii="Times New Roman" w:hAnsi="Times New Roman"/>
              </w:rPr>
            </w:pPr>
            <w:r>
              <w:rPr>
                <w:rFonts w:ascii="宋体" w:eastAsia="宋体" w:hAnsi="宋体" w:hint="eastAsia"/>
                <w:szCs w:val="21"/>
              </w:rPr>
              <w:t xml:space="preserve">Complete Sequencing and Analysis of </w:t>
            </w:r>
            <w:proofErr w:type="spellStart"/>
            <w:r>
              <w:rPr>
                <w:rFonts w:ascii="宋体" w:eastAsia="宋体" w:hAnsi="宋体" w:hint="eastAsia"/>
                <w:szCs w:val="21"/>
              </w:rPr>
              <w:t>mtDNA</w:t>
            </w:r>
            <w:proofErr w:type="spellEnd"/>
            <w:r>
              <w:rPr>
                <w:rFonts w:ascii="宋体" w:eastAsia="宋体" w:hAnsi="宋体" w:hint="eastAsia"/>
                <w:szCs w:val="21"/>
              </w:rPr>
              <w:t xml:space="preserve"> in </w:t>
            </w:r>
            <w:proofErr w:type="spellStart"/>
            <w:r>
              <w:rPr>
                <w:rFonts w:ascii="宋体" w:eastAsia="宋体" w:hAnsi="宋体" w:hint="eastAsia"/>
                <w:szCs w:val="21"/>
              </w:rPr>
              <w:t>Phlaeoba</w:t>
            </w:r>
            <w:proofErr w:type="spellEnd"/>
            <w:r>
              <w:rPr>
                <w:rFonts w:ascii="宋体" w:eastAsia="宋体" w:hAnsi="宋体" w:hint="eastAsia"/>
                <w:szCs w:val="21"/>
              </w:rPr>
              <w:t xml:space="preserve"> </w:t>
            </w:r>
            <w:proofErr w:type="spellStart"/>
            <w:r>
              <w:rPr>
                <w:rFonts w:ascii="宋体" w:eastAsia="宋体" w:hAnsi="宋体" w:hint="eastAsia"/>
                <w:szCs w:val="21"/>
              </w:rPr>
              <w:t>albonema</w:t>
            </w:r>
            <w:proofErr w:type="spellEnd"/>
            <w:r>
              <w:rPr>
                <w:rFonts w:ascii="宋体" w:eastAsia="宋体" w:hAnsi="宋体" w:hint="eastAsia"/>
                <w:szCs w:val="21"/>
              </w:rPr>
              <w:t xml:space="preserve"> Zheng(白</w:t>
            </w:r>
            <w:proofErr w:type="gramStart"/>
            <w:r>
              <w:rPr>
                <w:rFonts w:ascii="宋体" w:eastAsia="宋体" w:hAnsi="宋体" w:hint="eastAsia"/>
                <w:szCs w:val="21"/>
              </w:rPr>
              <w:t>纹佛蝗</w:t>
            </w:r>
            <w:proofErr w:type="gramEnd"/>
            <w:r>
              <w:rPr>
                <w:rFonts w:ascii="宋体" w:eastAsia="宋体" w:hAnsi="宋体" w:hint="eastAsia"/>
                <w:szCs w:val="21"/>
              </w:rPr>
              <w:t>线粒体全基因组序列)</w:t>
            </w:r>
          </w:p>
        </w:tc>
        <w:tc>
          <w:tcPr>
            <w:tcW w:w="992" w:type="dxa"/>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宋体" w:hAnsi="宋体" w:hint="eastAsia"/>
                <w:sz w:val="21"/>
                <w:szCs w:val="21"/>
              </w:rPr>
              <w:t>Chinese Journal of Biochemistry and Molecular Biology(中国生物化学与分子生物学报)</w:t>
            </w:r>
          </w:p>
        </w:tc>
        <w:tc>
          <w:tcPr>
            <w:tcW w:w="2126" w:type="dxa"/>
            <w:tcBorders>
              <w:righ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proofErr w:type="spellStart"/>
            <w:r>
              <w:rPr>
                <w:rFonts w:ascii="宋体" w:hAnsi="宋体" w:hint="eastAsia"/>
                <w:szCs w:val="21"/>
              </w:rPr>
              <w:t>Hongwen</w:t>
            </w:r>
            <w:proofErr w:type="spellEnd"/>
            <w:r>
              <w:rPr>
                <w:rFonts w:ascii="宋体" w:hAnsi="宋体" w:hint="eastAsia"/>
                <w:szCs w:val="21"/>
              </w:rPr>
              <w:t xml:space="preserve"> Shi</w:t>
            </w:r>
            <w:r>
              <w:rPr>
                <w:rFonts w:ascii="宋体" w:hAnsi="宋体" w:hint="eastAsia"/>
                <w:sz w:val="21"/>
                <w:szCs w:val="21"/>
              </w:rPr>
              <w:t xml:space="preserve">, </w:t>
            </w:r>
            <w:proofErr w:type="spellStart"/>
            <w:r>
              <w:rPr>
                <w:rFonts w:ascii="宋体" w:hAnsi="宋体" w:hint="eastAsia"/>
                <w:sz w:val="21"/>
                <w:szCs w:val="21"/>
              </w:rPr>
              <w:t>Fang</w:t>
            </w:r>
            <w:r>
              <w:rPr>
                <w:rFonts w:ascii="宋体" w:hAnsi="宋体" w:hint="eastAsia"/>
                <w:szCs w:val="21"/>
              </w:rPr>
              <w:t>m</w:t>
            </w:r>
            <w:r>
              <w:rPr>
                <w:rFonts w:ascii="宋体" w:hAnsi="宋体" w:hint="eastAsia"/>
                <w:sz w:val="21"/>
                <w:szCs w:val="21"/>
              </w:rPr>
              <w:t>ei</w:t>
            </w:r>
            <w:proofErr w:type="spellEnd"/>
            <w:r>
              <w:rPr>
                <w:rFonts w:ascii="宋体" w:hAnsi="宋体" w:hint="eastAsia"/>
                <w:sz w:val="21"/>
                <w:szCs w:val="21"/>
              </w:rPr>
              <w:t xml:space="preserve"> Ding, Yuan</w:t>
            </w:r>
            <w:r>
              <w:rPr>
                <w:rFonts w:ascii="宋体" w:hAnsi="宋体" w:hint="eastAsia"/>
                <w:szCs w:val="21"/>
              </w:rPr>
              <w:t xml:space="preserve"> </w:t>
            </w:r>
            <w:r>
              <w:rPr>
                <w:rFonts w:ascii="宋体" w:hAnsi="宋体" w:hint="eastAsia"/>
                <w:sz w:val="21"/>
                <w:szCs w:val="21"/>
              </w:rPr>
              <w:t>Huang(师红雯, 丁方美, 黄原)</w:t>
            </w:r>
          </w:p>
        </w:tc>
        <w:tc>
          <w:tcPr>
            <w:tcW w:w="1134" w:type="dxa"/>
            <w:tcBorders>
              <w:left w:val="single" w:sz="4" w:space="0" w:color="auto"/>
            </w:tcBorders>
            <w:vAlign w:val="center"/>
          </w:tcPr>
          <w:p w:rsidR="00625163" w:rsidRDefault="004B4E42">
            <w:pPr>
              <w:pStyle w:val="a7"/>
              <w:adjustRightInd w:val="0"/>
              <w:spacing w:after="50" w:line="240" w:lineRule="auto"/>
              <w:ind w:firstLineChars="0" w:firstLine="0"/>
              <w:outlineLvl w:val="1"/>
              <w:rPr>
                <w:rFonts w:ascii="Times New Roman"/>
                <w:sz w:val="21"/>
                <w:szCs w:val="21"/>
              </w:rPr>
            </w:pPr>
            <w:r>
              <w:rPr>
                <w:rFonts w:ascii="Times New Roman" w:hint="eastAsia"/>
                <w:sz w:val="21"/>
                <w:szCs w:val="21"/>
              </w:rPr>
              <w:t>是</w:t>
            </w:r>
          </w:p>
        </w:tc>
        <w:tc>
          <w:tcPr>
            <w:tcW w:w="1276" w:type="dxa"/>
          </w:tcPr>
          <w:p w:rsidR="00625163" w:rsidRDefault="00625163">
            <w:pPr>
              <w:pStyle w:val="a7"/>
              <w:adjustRightInd w:val="0"/>
              <w:spacing w:after="50" w:line="240" w:lineRule="auto"/>
              <w:ind w:firstLineChars="0" w:firstLine="0"/>
              <w:jc w:val="center"/>
              <w:outlineLvl w:val="1"/>
              <w:rPr>
                <w:rFonts w:ascii="Times New Roman"/>
                <w:sz w:val="21"/>
                <w:szCs w:val="21"/>
              </w:rPr>
            </w:pPr>
          </w:p>
        </w:tc>
        <w:tc>
          <w:tcPr>
            <w:tcW w:w="1559"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2008</w:t>
            </w:r>
            <w:r>
              <w:rPr>
                <w:rFonts w:ascii="Times New Roman" w:hint="eastAsia"/>
                <w:sz w:val="21"/>
                <w:szCs w:val="21"/>
              </w:rPr>
              <w:t>年</w:t>
            </w:r>
            <w:r>
              <w:rPr>
                <w:rFonts w:ascii="Times New Roman" w:hint="eastAsia"/>
                <w:sz w:val="21"/>
                <w:szCs w:val="21"/>
              </w:rPr>
              <w:t>24</w:t>
            </w:r>
            <w:r>
              <w:rPr>
                <w:rFonts w:ascii="Times New Roman" w:hint="eastAsia"/>
                <w:sz w:val="21"/>
                <w:szCs w:val="21"/>
              </w:rPr>
              <w:t>卷</w:t>
            </w:r>
            <w:r>
              <w:rPr>
                <w:rFonts w:ascii="Times New Roman" w:hint="eastAsia"/>
                <w:sz w:val="21"/>
                <w:szCs w:val="21"/>
              </w:rPr>
              <w:t>604-611</w:t>
            </w:r>
            <w:r>
              <w:rPr>
                <w:rFonts w:ascii="Times New Roman" w:hint="eastAsia"/>
                <w:sz w:val="21"/>
                <w:szCs w:val="21"/>
              </w:rPr>
              <w:t>页</w:t>
            </w:r>
          </w:p>
        </w:tc>
        <w:tc>
          <w:tcPr>
            <w:tcW w:w="939" w:type="dxa"/>
          </w:tcPr>
          <w:p w:rsidR="00625163" w:rsidRDefault="004B4E42">
            <w:pPr>
              <w:rPr>
                <w:rFonts w:ascii="Times New Roman" w:hAnsi="Times New Roman"/>
                <w:szCs w:val="21"/>
              </w:rPr>
            </w:pPr>
            <w:r>
              <w:rPr>
                <w:rFonts w:ascii="Times New Roman" w:hAnsi="Times New Roman" w:hint="eastAsia"/>
                <w:szCs w:val="21"/>
              </w:rPr>
              <w:t>200807</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黄原</w:t>
            </w:r>
          </w:p>
        </w:tc>
        <w:tc>
          <w:tcPr>
            <w:tcW w:w="89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师红雯</w:t>
            </w:r>
          </w:p>
        </w:tc>
        <w:tc>
          <w:tcPr>
            <w:tcW w:w="967" w:type="dxa"/>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宋体" w:hAnsi="宋体" w:hint="eastAsia"/>
                <w:sz w:val="21"/>
                <w:szCs w:val="21"/>
              </w:rPr>
              <w:t>师红雯, 丁方美, 黄原</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0</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9</w:t>
            </w:r>
          </w:p>
        </w:tc>
        <w:tc>
          <w:tcPr>
            <w:tcW w:w="1070"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是</w:t>
            </w:r>
          </w:p>
        </w:tc>
      </w:tr>
      <w:tr w:rsidR="00625163">
        <w:trPr>
          <w:trHeight w:val="567"/>
        </w:trPr>
        <w:tc>
          <w:tcPr>
            <w:tcW w:w="13008" w:type="dxa"/>
            <w:gridSpan w:val="12"/>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合</w:t>
            </w:r>
            <w:r>
              <w:rPr>
                <w:rFonts w:ascii="Times New Roman" w:hint="eastAsia"/>
                <w:sz w:val="21"/>
                <w:szCs w:val="21"/>
              </w:rPr>
              <w:t xml:space="preserve">  </w:t>
            </w:r>
            <w:r>
              <w:rPr>
                <w:rFonts w:ascii="Times New Roman" w:hint="eastAsia"/>
                <w:sz w:val="21"/>
                <w:szCs w:val="21"/>
              </w:rPr>
              <w:t>计</w:t>
            </w:r>
          </w:p>
        </w:tc>
        <w:tc>
          <w:tcPr>
            <w:tcW w:w="81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103</w:t>
            </w:r>
          </w:p>
        </w:tc>
        <w:tc>
          <w:tcPr>
            <w:tcW w:w="1031" w:type="dxa"/>
            <w:vAlign w:val="center"/>
          </w:tcPr>
          <w:p w:rsidR="00625163" w:rsidRDefault="004B4E42">
            <w:pPr>
              <w:pStyle w:val="a7"/>
              <w:adjustRightInd w:val="0"/>
              <w:spacing w:after="50" w:line="240" w:lineRule="auto"/>
              <w:ind w:firstLineChars="0" w:firstLine="0"/>
              <w:jc w:val="center"/>
              <w:outlineLvl w:val="1"/>
              <w:rPr>
                <w:rFonts w:ascii="Times New Roman"/>
                <w:sz w:val="21"/>
                <w:szCs w:val="21"/>
              </w:rPr>
            </w:pPr>
            <w:r>
              <w:rPr>
                <w:rFonts w:ascii="Times New Roman" w:hint="eastAsia"/>
                <w:sz w:val="21"/>
                <w:szCs w:val="21"/>
              </w:rPr>
              <w:t>172</w:t>
            </w:r>
          </w:p>
        </w:tc>
        <w:tc>
          <w:tcPr>
            <w:tcW w:w="1070" w:type="dxa"/>
            <w:vAlign w:val="center"/>
          </w:tcPr>
          <w:p w:rsidR="00625163" w:rsidRDefault="00625163">
            <w:pPr>
              <w:pStyle w:val="a7"/>
              <w:adjustRightInd w:val="0"/>
              <w:spacing w:after="50" w:line="240" w:lineRule="auto"/>
              <w:ind w:firstLineChars="0" w:firstLine="0"/>
              <w:jc w:val="center"/>
              <w:outlineLvl w:val="1"/>
              <w:rPr>
                <w:rFonts w:ascii="Times New Roman"/>
                <w:sz w:val="21"/>
                <w:szCs w:val="21"/>
              </w:rPr>
            </w:pPr>
          </w:p>
        </w:tc>
      </w:tr>
      <w:tr w:rsidR="00625163">
        <w:trPr>
          <w:trHeight w:val="567"/>
        </w:trPr>
        <w:tc>
          <w:tcPr>
            <w:tcW w:w="1859" w:type="dxa"/>
            <w:gridSpan w:val="2"/>
            <w:vAlign w:val="center"/>
          </w:tcPr>
          <w:p w:rsidR="00625163" w:rsidRDefault="004B4E42">
            <w:pPr>
              <w:pStyle w:val="a7"/>
              <w:adjustRightInd w:val="0"/>
              <w:spacing w:after="50" w:line="240" w:lineRule="auto"/>
              <w:ind w:firstLineChars="0" w:firstLine="0"/>
              <w:jc w:val="center"/>
              <w:outlineLvl w:val="1"/>
              <w:rPr>
                <w:rFonts w:ascii="Times New Roman"/>
                <w:b/>
                <w:bCs/>
                <w:szCs w:val="28"/>
              </w:rPr>
            </w:pPr>
            <w:r>
              <w:rPr>
                <w:rFonts w:ascii="Times New Roman" w:hint="eastAsia"/>
                <w:sz w:val="21"/>
                <w:szCs w:val="21"/>
              </w:rPr>
              <w:t>补充说明</w:t>
            </w:r>
          </w:p>
        </w:tc>
        <w:tc>
          <w:tcPr>
            <w:tcW w:w="14061" w:type="dxa"/>
            <w:gridSpan w:val="13"/>
            <w:vAlign w:val="center"/>
          </w:tcPr>
          <w:p w:rsidR="00625163" w:rsidRDefault="00625163">
            <w:pPr>
              <w:pStyle w:val="a7"/>
              <w:adjustRightInd w:val="0"/>
              <w:spacing w:after="50" w:line="240" w:lineRule="auto"/>
              <w:ind w:firstLineChars="0" w:firstLine="0"/>
              <w:jc w:val="left"/>
              <w:outlineLvl w:val="1"/>
              <w:rPr>
                <w:rFonts w:ascii="Times New Roman"/>
                <w:sz w:val="21"/>
                <w:szCs w:val="21"/>
              </w:rPr>
            </w:pPr>
          </w:p>
        </w:tc>
      </w:tr>
    </w:tbl>
    <w:p w:rsidR="00625163" w:rsidRDefault="00625163">
      <w:pPr>
        <w:widowControl/>
        <w:jc w:val="left"/>
        <w:rPr>
          <w:rFonts w:ascii="Times New Roman" w:eastAsia="仿宋_GB2312" w:hAnsi="Times New Roman" w:cs="仿宋_GB2312"/>
          <w:spacing w:val="-4"/>
          <w:sz w:val="32"/>
          <w:szCs w:val="32"/>
        </w:rPr>
      </w:pPr>
    </w:p>
    <w:p w:rsidR="00625163" w:rsidRDefault="004B4E42">
      <w:pPr>
        <w:widowControl/>
        <w:jc w:val="left"/>
        <w:rPr>
          <w:rFonts w:ascii="Times New Roman" w:eastAsia="仿宋_GB2312" w:hAnsi="Times New Roman" w:cs="仿宋_GB2312"/>
          <w:sz w:val="32"/>
          <w:szCs w:val="32"/>
        </w:rPr>
      </w:pPr>
      <w:r>
        <w:rPr>
          <w:rFonts w:ascii="Times New Roman" w:eastAsia="仿宋_GB2312" w:hAnsi="Times New Roman" w:cs="仿宋_GB2312"/>
          <w:sz w:val="32"/>
          <w:szCs w:val="32"/>
        </w:rPr>
        <w:br w:type="page"/>
      </w:r>
    </w:p>
    <w:p w:rsidR="00625163" w:rsidRDefault="00625163">
      <w:pPr>
        <w:jc w:val="center"/>
        <w:rPr>
          <w:rFonts w:ascii="Times New Roman" w:eastAsia="仿宋_GB2312" w:hAnsi="Times New Roman" w:cs="仿宋_GB2312"/>
          <w:sz w:val="32"/>
          <w:szCs w:val="32"/>
        </w:rPr>
        <w:sectPr w:rsidR="00625163">
          <w:pgSz w:w="16838" w:h="11906" w:orient="landscape"/>
          <w:pgMar w:top="1418" w:right="567" w:bottom="1418" w:left="567" w:header="851" w:footer="992" w:gutter="0"/>
          <w:cols w:space="425"/>
          <w:docGrid w:type="lines" w:linePitch="312"/>
        </w:sectPr>
      </w:pPr>
    </w:p>
    <w:p w:rsidR="00625163" w:rsidRPr="00EB3FE4" w:rsidRDefault="004B4E42">
      <w:pPr>
        <w:jc w:val="center"/>
        <w:rPr>
          <w:rFonts w:ascii="Times New Roman" w:eastAsia="仿宋_GB2312" w:hAnsi="Times New Roman" w:cs="仿宋_GB2312"/>
          <w:b/>
          <w:szCs w:val="21"/>
        </w:rPr>
      </w:pPr>
      <w:r w:rsidRPr="00EB3FE4">
        <w:rPr>
          <w:rFonts w:ascii="Times New Roman" w:eastAsia="仿宋_GB2312" w:hAnsi="Times New Roman" w:cs="仿宋_GB2312"/>
          <w:b/>
          <w:szCs w:val="21"/>
        </w:rPr>
        <w:lastRenderedPageBreak/>
        <w:t>知情同意证明</w:t>
      </w:r>
    </w:p>
    <w:p w:rsidR="00625163" w:rsidRDefault="004B4E42">
      <w:pPr>
        <w:rPr>
          <w:rFonts w:ascii="Times New Roman" w:eastAsia="仿宋_GB2312" w:hAnsi="Times New Roman" w:cs="仿宋_GB2312"/>
          <w:sz w:val="32"/>
          <w:szCs w:val="32"/>
        </w:rPr>
      </w:pPr>
      <w:r>
        <w:rPr>
          <w:rFonts w:ascii="Times New Roman" w:eastAsia="仿宋_GB2312" w:hAnsi="Times New Roman" w:cs="仿宋_GB2312"/>
          <w:noProof/>
          <w:sz w:val="32"/>
          <w:szCs w:val="32"/>
        </w:rPr>
        <w:drawing>
          <wp:inline distT="0" distB="0" distL="0" distR="0">
            <wp:extent cx="5067300" cy="7038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党江鹏.jpg"/>
                    <pic:cNvPicPr/>
                  </pic:nvPicPr>
                  <pic:blipFill rotWithShape="1">
                    <a:blip r:embed="rId6" cstate="print">
                      <a:extLst>
                        <a:ext uri="{28A0092B-C50C-407E-A947-70E740481C1C}">
                          <a14:useLocalDpi xmlns:a14="http://schemas.microsoft.com/office/drawing/2010/main" val="0"/>
                        </a:ext>
                      </a:extLst>
                    </a:blip>
                    <a:srcRect l="5127" t="6822" r="6890" b="1513"/>
                    <a:stretch/>
                  </pic:blipFill>
                  <pic:spPr bwMode="auto">
                    <a:xfrm>
                      <a:off x="0" y="0"/>
                      <a:ext cx="5067300" cy="7038975"/>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eastAsia="仿宋_GB2312" w:hAnsi="Times New Roman" w:cs="仿宋_GB2312"/>
          <w:sz w:val="32"/>
          <w:szCs w:val="32"/>
        </w:rPr>
      </w:pPr>
      <w:r>
        <w:rPr>
          <w:rFonts w:ascii="Times New Roman" w:eastAsia="仿宋_GB2312" w:hAnsi="Times New Roman" w:cs="仿宋_GB2312"/>
          <w:noProof/>
          <w:sz w:val="32"/>
          <w:szCs w:val="32"/>
        </w:rPr>
        <w:lastRenderedPageBreak/>
        <w:drawing>
          <wp:inline distT="0" distB="0" distL="0" distR="0">
            <wp:extent cx="4991100" cy="7048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柯杨.jpg"/>
                    <pic:cNvPicPr/>
                  </pic:nvPicPr>
                  <pic:blipFill rotWithShape="1">
                    <a:blip r:embed="rId7" cstate="print">
                      <a:extLst>
                        <a:ext uri="{28A0092B-C50C-407E-A947-70E740481C1C}">
                          <a14:useLocalDpi xmlns:a14="http://schemas.microsoft.com/office/drawing/2010/main" val="0"/>
                        </a:ext>
                      </a:extLst>
                    </a:blip>
                    <a:srcRect l="5622" t="5829" r="7719" b="2382"/>
                    <a:stretch/>
                  </pic:blipFill>
                  <pic:spPr bwMode="auto">
                    <a:xfrm>
                      <a:off x="0" y="0"/>
                      <a:ext cx="4991100" cy="7048500"/>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4867275" cy="67913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叶伟.jpg"/>
                    <pic:cNvPicPr/>
                  </pic:nvPicPr>
                  <pic:blipFill rotWithShape="1">
                    <a:blip r:embed="rId8" cstate="print">
                      <a:extLst>
                        <a:ext uri="{28A0092B-C50C-407E-A947-70E740481C1C}">
                          <a14:useLocalDpi xmlns:a14="http://schemas.microsoft.com/office/drawing/2010/main" val="0"/>
                        </a:ext>
                      </a:extLst>
                    </a:blip>
                    <a:srcRect l="6450" t="9179" r="9041" b="2382"/>
                    <a:stretch/>
                  </pic:blipFill>
                  <pic:spPr bwMode="auto">
                    <a:xfrm>
                      <a:off x="0" y="0"/>
                      <a:ext cx="4867275" cy="6791325"/>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5086350" cy="70580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高瑞瑞.jpg"/>
                    <pic:cNvPicPr/>
                  </pic:nvPicPr>
                  <pic:blipFill rotWithShape="1">
                    <a:blip r:embed="rId9" cstate="print">
                      <a:extLst>
                        <a:ext uri="{28A0092B-C50C-407E-A947-70E740481C1C}">
                          <a14:useLocalDpi xmlns:a14="http://schemas.microsoft.com/office/drawing/2010/main" val="0"/>
                        </a:ext>
                      </a:extLst>
                    </a:blip>
                    <a:srcRect l="5127" t="3969" r="6560" b="4118"/>
                    <a:stretch/>
                  </pic:blipFill>
                  <pic:spPr bwMode="auto">
                    <a:xfrm>
                      <a:off x="0" y="0"/>
                      <a:ext cx="5086350" cy="7058025"/>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4857750" cy="6762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雷富民.jpg"/>
                    <pic:cNvPicPr/>
                  </pic:nvPicPr>
                  <pic:blipFill rotWithShape="1">
                    <a:blip r:embed="rId10" cstate="print">
                      <a:extLst>
                        <a:ext uri="{28A0092B-C50C-407E-A947-70E740481C1C}">
                          <a14:useLocalDpi xmlns:a14="http://schemas.microsoft.com/office/drawing/2010/main" val="0"/>
                        </a:ext>
                      </a:extLst>
                    </a:blip>
                    <a:srcRect l="5457" t="8188" r="10199" b="3745"/>
                    <a:stretch/>
                  </pic:blipFill>
                  <pic:spPr bwMode="auto">
                    <a:xfrm>
                      <a:off x="0" y="0"/>
                      <a:ext cx="4857750" cy="6762750"/>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5286375" cy="72961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郑哲民.jpg"/>
                    <pic:cNvPicPr/>
                  </pic:nvPicPr>
                  <pic:blipFill rotWithShape="1">
                    <a:blip r:embed="rId11" cstate="print">
                      <a:extLst>
                        <a:ext uri="{28A0092B-C50C-407E-A947-70E740481C1C}">
                          <a14:useLocalDpi xmlns:a14="http://schemas.microsoft.com/office/drawing/2010/main" val="0"/>
                        </a:ext>
                      </a:extLst>
                    </a:blip>
                    <a:srcRect l="2481" t="2481" r="5733" b="2506"/>
                    <a:stretch/>
                  </pic:blipFill>
                  <pic:spPr bwMode="auto">
                    <a:xfrm>
                      <a:off x="0" y="0"/>
                      <a:ext cx="5286375" cy="7296150"/>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4933950" cy="6858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师红雯.jpg"/>
                    <pic:cNvPicPr/>
                  </pic:nvPicPr>
                  <pic:blipFill rotWithShape="1">
                    <a:blip r:embed="rId12" cstate="print">
                      <a:extLst>
                        <a:ext uri="{28A0092B-C50C-407E-A947-70E740481C1C}">
                          <a14:useLocalDpi xmlns:a14="http://schemas.microsoft.com/office/drawing/2010/main" val="0"/>
                        </a:ext>
                      </a:extLst>
                    </a:blip>
                    <a:srcRect l="5292" t="6697" r="9041" b="3995"/>
                    <a:stretch/>
                  </pic:blipFill>
                  <pic:spPr bwMode="auto">
                    <a:xfrm>
                      <a:off x="0" y="0"/>
                      <a:ext cx="4933950" cy="6858000"/>
                    </a:xfrm>
                    <a:prstGeom prst="rect">
                      <a:avLst/>
                    </a:prstGeom>
                    <a:ln>
                      <a:noFill/>
                    </a:ln>
                    <a:extLst>
                      <a:ext uri="{53640926-AAD7-44D8-BBD7-CCE9431645EC}">
                        <a14:shadowObscured xmlns:a14="http://schemas.microsoft.com/office/drawing/2010/main"/>
                      </a:ext>
                    </a:extLst>
                  </pic:spPr>
                </pic:pic>
              </a:graphicData>
            </a:graphic>
          </wp:inline>
        </w:drawing>
      </w:r>
    </w:p>
    <w:p w:rsidR="00625163" w:rsidRDefault="004B4E42">
      <w:pPr>
        <w:rPr>
          <w:rFonts w:ascii="Times New Roman" w:hAnsi="Times New Roman"/>
          <w:b/>
          <w:u w:val="single"/>
        </w:rPr>
      </w:pPr>
      <w:r>
        <w:rPr>
          <w:rFonts w:ascii="Times New Roman" w:hAnsi="Times New Roman"/>
          <w:b/>
          <w:noProof/>
          <w:u w:val="single"/>
        </w:rPr>
        <w:lastRenderedPageBreak/>
        <w:drawing>
          <wp:inline distT="0" distB="0" distL="0" distR="0">
            <wp:extent cx="5124450" cy="7115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杨超.jpg"/>
                    <pic:cNvPicPr/>
                  </pic:nvPicPr>
                  <pic:blipFill rotWithShape="1">
                    <a:blip r:embed="rId13" cstate="print">
                      <a:extLst>
                        <a:ext uri="{28A0092B-C50C-407E-A947-70E740481C1C}">
                          <a14:useLocalDpi xmlns:a14="http://schemas.microsoft.com/office/drawing/2010/main" val="0"/>
                        </a:ext>
                      </a:extLst>
                    </a:blip>
                    <a:srcRect l="5292" t="4961" r="5734" b="2381"/>
                    <a:stretch/>
                  </pic:blipFill>
                  <pic:spPr bwMode="auto">
                    <a:xfrm>
                      <a:off x="0" y="0"/>
                      <a:ext cx="5124450" cy="7115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u w:val="single"/>
        </w:rPr>
        <w:lastRenderedPageBreak/>
        <w:drawing>
          <wp:inline distT="0" distB="0" distL="0" distR="0">
            <wp:extent cx="5200650" cy="7219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孙慧敏.jpg"/>
                    <pic:cNvPicPr/>
                  </pic:nvPicPr>
                  <pic:blipFill rotWithShape="1">
                    <a:blip r:embed="rId14" cstate="print">
                      <a:extLst>
                        <a:ext uri="{28A0092B-C50C-407E-A947-70E740481C1C}">
                          <a14:useLocalDpi xmlns:a14="http://schemas.microsoft.com/office/drawing/2010/main" val="0"/>
                        </a:ext>
                      </a:extLst>
                    </a:blip>
                    <a:srcRect l="3473" t="4466" r="6229" b="1513"/>
                    <a:stretch/>
                  </pic:blipFill>
                  <pic:spPr bwMode="auto">
                    <a:xfrm>
                      <a:off x="0" y="0"/>
                      <a:ext cx="5200650" cy="7219950"/>
                    </a:xfrm>
                    <a:prstGeom prst="rect">
                      <a:avLst/>
                    </a:prstGeom>
                    <a:ln>
                      <a:noFill/>
                    </a:ln>
                    <a:extLst>
                      <a:ext uri="{53640926-AAD7-44D8-BBD7-CCE9431645EC}">
                        <a14:shadowObscured xmlns:a14="http://schemas.microsoft.com/office/drawing/2010/main"/>
                      </a:ext>
                    </a:extLst>
                  </pic:spPr>
                </pic:pic>
              </a:graphicData>
            </a:graphic>
          </wp:inline>
        </w:drawing>
      </w:r>
    </w:p>
    <w:sectPr w:rsidR="00625163">
      <w:pgSz w:w="11906" w:h="16838"/>
      <w:pgMar w:top="567" w:right="1418" w:bottom="567" w:left="1418"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CA6F6"/>
    <w:multiLevelType w:val="singleLevel"/>
    <w:tmpl w:val="58CCA6F6"/>
    <w:lvl w:ilvl="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938A0"/>
    <w:rsid w:val="00014DCD"/>
    <w:rsid w:val="00037EAE"/>
    <w:rsid w:val="000628C9"/>
    <w:rsid w:val="00071B56"/>
    <w:rsid w:val="00092CC1"/>
    <w:rsid w:val="0009532D"/>
    <w:rsid w:val="000A25AF"/>
    <w:rsid w:val="000A2FD4"/>
    <w:rsid w:val="000D2533"/>
    <w:rsid w:val="000D4884"/>
    <w:rsid w:val="000E05C7"/>
    <w:rsid w:val="00127AA0"/>
    <w:rsid w:val="00140899"/>
    <w:rsid w:val="001508B1"/>
    <w:rsid w:val="001741FE"/>
    <w:rsid w:val="00181B3A"/>
    <w:rsid w:val="00190298"/>
    <w:rsid w:val="001938A0"/>
    <w:rsid w:val="001A4EA0"/>
    <w:rsid w:val="001E3B85"/>
    <w:rsid w:val="001F24D6"/>
    <w:rsid w:val="002013B4"/>
    <w:rsid w:val="00204A9D"/>
    <w:rsid w:val="00205F09"/>
    <w:rsid w:val="00214AED"/>
    <w:rsid w:val="00234DAC"/>
    <w:rsid w:val="00254973"/>
    <w:rsid w:val="00283578"/>
    <w:rsid w:val="002A662C"/>
    <w:rsid w:val="002B7344"/>
    <w:rsid w:val="002E31F4"/>
    <w:rsid w:val="002E7843"/>
    <w:rsid w:val="00300881"/>
    <w:rsid w:val="00301B88"/>
    <w:rsid w:val="0030235A"/>
    <w:rsid w:val="003108BA"/>
    <w:rsid w:val="003327B1"/>
    <w:rsid w:val="0036033E"/>
    <w:rsid w:val="0038182F"/>
    <w:rsid w:val="003822EE"/>
    <w:rsid w:val="003C156F"/>
    <w:rsid w:val="003D6395"/>
    <w:rsid w:val="003E1973"/>
    <w:rsid w:val="003E44D9"/>
    <w:rsid w:val="0041085F"/>
    <w:rsid w:val="00410BFD"/>
    <w:rsid w:val="00445983"/>
    <w:rsid w:val="00445AFC"/>
    <w:rsid w:val="004927A4"/>
    <w:rsid w:val="004A066E"/>
    <w:rsid w:val="004A3A5D"/>
    <w:rsid w:val="004B0138"/>
    <w:rsid w:val="004B4E42"/>
    <w:rsid w:val="004B769B"/>
    <w:rsid w:val="004B7C00"/>
    <w:rsid w:val="00507B8C"/>
    <w:rsid w:val="00523F19"/>
    <w:rsid w:val="00546680"/>
    <w:rsid w:val="0055234A"/>
    <w:rsid w:val="00561595"/>
    <w:rsid w:val="00573113"/>
    <w:rsid w:val="005743A1"/>
    <w:rsid w:val="00585FB0"/>
    <w:rsid w:val="00590122"/>
    <w:rsid w:val="005A71EC"/>
    <w:rsid w:val="005B1ECF"/>
    <w:rsid w:val="005B41C6"/>
    <w:rsid w:val="005B643E"/>
    <w:rsid w:val="005C15B5"/>
    <w:rsid w:val="006154F1"/>
    <w:rsid w:val="00625163"/>
    <w:rsid w:val="00625B14"/>
    <w:rsid w:val="0064019B"/>
    <w:rsid w:val="0064591E"/>
    <w:rsid w:val="00647723"/>
    <w:rsid w:val="0067706B"/>
    <w:rsid w:val="006B07F5"/>
    <w:rsid w:val="006B41EC"/>
    <w:rsid w:val="006E700F"/>
    <w:rsid w:val="00721292"/>
    <w:rsid w:val="00721903"/>
    <w:rsid w:val="00723D2E"/>
    <w:rsid w:val="00726F4E"/>
    <w:rsid w:val="00741A8F"/>
    <w:rsid w:val="00744196"/>
    <w:rsid w:val="00744C3B"/>
    <w:rsid w:val="0074612A"/>
    <w:rsid w:val="00753EC1"/>
    <w:rsid w:val="007606EB"/>
    <w:rsid w:val="007B6CF7"/>
    <w:rsid w:val="007C2DBA"/>
    <w:rsid w:val="007D6530"/>
    <w:rsid w:val="007E2681"/>
    <w:rsid w:val="007E6E6B"/>
    <w:rsid w:val="007F50A6"/>
    <w:rsid w:val="00843C36"/>
    <w:rsid w:val="00851501"/>
    <w:rsid w:val="008640B6"/>
    <w:rsid w:val="0089642C"/>
    <w:rsid w:val="008A1F1E"/>
    <w:rsid w:val="008B0DF9"/>
    <w:rsid w:val="008B4536"/>
    <w:rsid w:val="008F6BD6"/>
    <w:rsid w:val="00900934"/>
    <w:rsid w:val="00930F77"/>
    <w:rsid w:val="0094635B"/>
    <w:rsid w:val="00956074"/>
    <w:rsid w:val="009569E9"/>
    <w:rsid w:val="00981993"/>
    <w:rsid w:val="00996643"/>
    <w:rsid w:val="009B0CB7"/>
    <w:rsid w:val="009B0EAB"/>
    <w:rsid w:val="009B3064"/>
    <w:rsid w:val="00A17EF7"/>
    <w:rsid w:val="00A319DD"/>
    <w:rsid w:val="00A46A2B"/>
    <w:rsid w:val="00A4766D"/>
    <w:rsid w:val="00A728EF"/>
    <w:rsid w:val="00A93C14"/>
    <w:rsid w:val="00AB3F27"/>
    <w:rsid w:val="00AE3920"/>
    <w:rsid w:val="00AE3D4A"/>
    <w:rsid w:val="00B06105"/>
    <w:rsid w:val="00B24AD3"/>
    <w:rsid w:val="00B3008E"/>
    <w:rsid w:val="00B361E3"/>
    <w:rsid w:val="00B52FF6"/>
    <w:rsid w:val="00B5397E"/>
    <w:rsid w:val="00B667F3"/>
    <w:rsid w:val="00B71F90"/>
    <w:rsid w:val="00B82EF7"/>
    <w:rsid w:val="00BA2397"/>
    <w:rsid w:val="00BB08DD"/>
    <w:rsid w:val="00BC551A"/>
    <w:rsid w:val="00BD606B"/>
    <w:rsid w:val="00BE4327"/>
    <w:rsid w:val="00C60FD1"/>
    <w:rsid w:val="00C623B8"/>
    <w:rsid w:val="00C638FB"/>
    <w:rsid w:val="00C76590"/>
    <w:rsid w:val="00C82F46"/>
    <w:rsid w:val="00CA1848"/>
    <w:rsid w:val="00CB22A9"/>
    <w:rsid w:val="00CC4838"/>
    <w:rsid w:val="00CD2536"/>
    <w:rsid w:val="00CE2288"/>
    <w:rsid w:val="00D075C5"/>
    <w:rsid w:val="00D228C4"/>
    <w:rsid w:val="00D418DA"/>
    <w:rsid w:val="00D5547B"/>
    <w:rsid w:val="00D55752"/>
    <w:rsid w:val="00D64AB9"/>
    <w:rsid w:val="00D80155"/>
    <w:rsid w:val="00D94745"/>
    <w:rsid w:val="00DC23C1"/>
    <w:rsid w:val="00DE23F3"/>
    <w:rsid w:val="00DE66EC"/>
    <w:rsid w:val="00DF5562"/>
    <w:rsid w:val="00E224C3"/>
    <w:rsid w:val="00E2690B"/>
    <w:rsid w:val="00E372B8"/>
    <w:rsid w:val="00E84182"/>
    <w:rsid w:val="00E8469F"/>
    <w:rsid w:val="00E97257"/>
    <w:rsid w:val="00EA0DC3"/>
    <w:rsid w:val="00EA44B0"/>
    <w:rsid w:val="00EB3FE4"/>
    <w:rsid w:val="00EC6611"/>
    <w:rsid w:val="00F10B16"/>
    <w:rsid w:val="00F15BB1"/>
    <w:rsid w:val="00F6167A"/>
    <w:rsid w:val="00FD4F64"/>
    <w:rsid w:val="00FF0C55"/>
    <w:rsid w:val="174172AE"/>
    <w:rsid w:val="22CE471F"/>
    <w:rsid w:val="4A556A5B"/>
    <w:rsid w:val="53344E54"/>
    <w:rsid w:val="5C904E09"/>
    <w:rsid w:val="620C0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87CEC-C969-4313-9F29-A48FBAC0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pPr>
      <w:jc w:val="left"/>
    </w:pPr>
  </w:style>
  <w:style w:type="paragraph" w:styleId="a7">
    <w:name w:val="Plain Text"/>
    <w:basedOn w:val="a"/>
    <w:link w:val="a8"/>
    <w:qFormat/>
    <w:pPr>
      <w:spacing w:line="360" w:lineRule="auto"/>
      <w:ind w:firstLineChars="200" w:firstLine="480"/>
    </w:pPr>
    <w:rPr>
      <w:rFonts w:ascii="仿宋_GB2312" w:eastAsia="宋体" w:hAnsi="Times New Roman" w:cs="Times New Roman"/>
      <w:sz w:val="24"/>
      <w:szCs w:val="24"/>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character" w:styleId="af">
    <w:name w:val="FollowedHyperlink"/>
    <w:basedOn w:val="a0"/>
    <w:uiPriority w:val="99"/>
    <w:unhideWhenUsed/>
    <w:rPr>
      <w:color w:val="800080" w:themeColor="followedHyperlink"/>
      <w:u w:val="single"/>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unhideWhenUsed/>
    <w:qFormat/>
    <w:rPr>
      <w:sz w:val="21"/>
      <w:szCs w:val="21"/>
    </w:rPr>
  </w:style>
  <w:style w:type="table" w:styleId="af2">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rPr>
      <w:sz w:val="18"/>
      <w:szCs w:val="18"/>
    </w:rPr>
  </w:style>
  <w:style w:type="character" w:customStyle="1" w:styleId="ac">
    <w:name w:val="页脚 字符"/>
    <w:basedOn w:val="a0"/>
    <w:link w:val="ab"/>
    <w:uiPriority w:val="99"/>
    <w:rPr>
      <w:sz w:val="18"/>
      <w:szCs w:val="18"/>
    </w:rPr>
  </w:style>
  <w:style w:type="paragraph" w:customStyle="1" w:styleId="1">
    <w:name w:val="列出段落1"/>
    <w:basedOn w:val="a"/>
    <w:uiPriority w:val="34"/>
    <w:qFormat/>
    <w:pPr>
      <w:ind w:firstLineChars="200" w:firstLine="420"/>
    </w:pPr>
    <w:rPr>
      <w:rFonts w:ascii="Times New Roman" w:eastAsia="宋体" w:hAnsi="Times New Roman" w:cs="Times New Roman"/>
      <w:szCs w:val="24"/>
    </w:rPr>
  </w:style>
  <w:style w:type="character" w:customStyle="1" w:styleId="a8">
    <w:name w:val="纯文本 字符"/>
    <w:basedOn w:val="a0"/>
    <w:link w:val="a7"/>
    <w:qFormat/>
    <w:rPr>
      <w:rFonts w:ascii="仿宋_GB2312" w:eastAsia="宋体" w:hAnsi="Times New Roman" w:cs="Times New Roman"/>
      <w:sz w:val="24"/>
      <w:szCs w:val="24"/>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aa">
    <w:name w:val="批注框文本 字符"/>
    <w:basedOn w:val="a0"/>
    <w:link w:val="a9"/>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1649</Words>
  <Characters>9404</Characters>
  <Application>Microsoft Office Word</Application>
  <DocSecurity>0</DocSecurity>
  <Lines>78</Lines>
  <Paragraphs>22</Paragraphs>
  <ScaleCrop>false</ScaleCrop>
  <Company>中国石油大学</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王彩红</dc:creator>
  <cp:lastModifiedBy>China</cp:lastModifiedBy>
  <cp:revision>193</cp:revision>
  <cp:lastPrinted>2016-02-25T02:17:00Z</cp:lastPrinted>
  <dcterms:created xsi:type="dcterms:W3CDTF">2014-03-04T01:52:00Z</dcterms:created>
  <dcterms:modified xsi:type="dcterms:W3CDTF">2018-03-19T06:37:00Z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