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sz w:val="30"/>
          <w:szCs w:val="30"/>
        </w:rPr>
        <w:t>河北省科学技术厅</w:t>
      </w:r>
      <w:bookmarkStart w:id="0" w:name="_GoBack"/>
      <w:bookmarkEnd w:id="0"/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软科学项目决算表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项目名称（编号）：</w:t>
      </w:r>
    </w:p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单位：万元（保留两位小数）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876"/>
        <w:gridCol w:w="2936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序号</w:t>
            </w:r>
          </w:p>
        </w:tc>
        <w:tc>
          <w:tcPr>
            <w:tcW w:w="287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预算科目名称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专项经费支出金额</w:t>
            </w: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87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购置设备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87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材料费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87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差旅费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876" w:type="dxa"/>
          </w:tcPr>
          <w:p>
            <w:pPr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出版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文献</w:t>
            </w:r>
            <w:r>
              <w:rPr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信息传播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  <w:r>
              <w:rPr>
                <w:rFonts w:hint="eastAsia"/>
                <w:sz w:val="28"/>
                <w:szCs w:val="28"/>
              </w:rPr>
              <w:t>知识产权事务费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87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劳务费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287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专家咨询费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87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其他支出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876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间接经费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876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余额</w:t>
            </w:r>
          </w:p>
        </w:tc>
        <w:tc>
          <w:tcPr>
            <w:tcW w:w="293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  <w:sz w:val="28"/>
          <w:szCs w:val="28"/>
        </w:rPr>
      </w:pPr>
    </w:p>
    <w:tbl>
      <w:tblPr>
        <w:tblStyle w:val="3"/>
        <w:tblW w:w="10632" w:type="dxa"/>
        <w:tblInd w:w="-10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3730"/>
        <w:gridCol w:w="39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5" w:hRule="atLeast"/>
        </w:trPr>
        <w:tc>
          <w:tcPr>
            <w:tcW w:w="2977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项目负责人签字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  <w:tc>
          <w:tcPr>
            <w:tcW w:w="3730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财务部门签章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  <w:tc>
          <w:tcPr>
            <w:tcW w:w="3925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承担单位签章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jc w:val="center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DF"/>
    <w:rsid w:val="00110FC0"/>
    <w:rsid w:val="004C72DF"/>
    <w:rsid w:val="00BB03B3"/>
    <w:rsid w:val="63C6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34</Words>
  <Characters>194</Characters>
  <Lines>1</Lines>
  <Paragraphs>1</Paragraphs>
  <TotalTime>2</TotalTime>
  <ScaleCrop>false</ScaleCrop>
  <LinksUpToDate>false</LinksUpToDate>
  <CharactersWithSpaces>227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2019-07-03T14:44:00Z</dcterms:created>
  <dc:creator>秦新英</dc:creator>
  <cp:lastModifiedBy>快乐无极限</cp:lastModifiedBy>
  <dcterms:modified xsi:type="dcterms:W3CDTF">2019-08-22T02:56:53Z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